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02E0D" w14:textId="5E639546" w:rsidR="008A34EB" w:rsidRPr="005D19E9" w:rsidRDefault="00492396" w:rsidP="00584E0B">
      <w:pPr>
        <w:ind w:left="720" w:hanging="720"/>
        <w:jc w:val="center"/>
        <w:rPr>
          <w:rFonts w:asciiTheme="minorHAnsi" w:hAnsiTheme="minorHAnsi" w:cstheme="minorHAnsi"/>
          <w:b/>
          <w:lang w:val="en-GB"/>
        </w:rPr>
      </w:pPr>
      <w:r w:rsidRPr="005D19E9">
        <w:rPr>
          <w:rFonts w:asciiTheme="minorHAnsi" w:hAnsiTheme="minorHAnsi" w:cstheme="minorHAnsi"/>
          <w:b/>
          <w:lang w:val="en-GB"/>
        </w:rPr>
        <w:t>COURSE DESCRIPTION</w:t>
      </w:r>
      <w:r w:rsidR="004F690E" w:rsidRPr="005D19E9">
        <w:rPr>
          <w:rFonts w:asciiTheme="minorHAnsi" w:hAnsiTheme="minorHAnsi" w:cstheme="minorHAnsi"/>
          <w:b/>
          <w:lang w:val="en-GB"/>
        </w:rPr>
        <w:t xml:space="preserve"> </w:t>
      </w:r>
    </w:p>
    <w:p w14:paraId="459379DF" w14:textId="77777777" w:rsidR="008A34EB" w:rsidRPr="005D19E9"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5D19E9" w14:paraId="1F92649F" w14:textId="77777777" w:rsidTr="005E58A0">
        <w:trPr>
          <w:trHeight w:val="391"/>
        </w:trPr>
        <w:tc>
          <w:tcPr>
            <w:tcW w:w="9322" w:type="dxa"/>
            <w:gridSpan w:val="2"/>
            <w:vAlign w:val="center"/>
          </w:tcPr>
          <w:p w14:paraId="45B72EFC" w14:textId="6A09B227" w:rsidR="008A34EB" w:rsidRPr="005D19E9" w:rsidRDefault="00850604" w:rsidP="00584E0B">
            <w:pPr>
              <w:rPr>
                <w:rFonts w:asciiTheme="minorHAnsi" w:hAnsiTheme="minorHAnsi" w:cstheme="minorHAnsi"/>
                <w:i/>
                <w:lang w:val="en-GB"/>
              </w:rPr>
            </w:pPr>
            <w:r w:rsidRPr="005D19E9">
              <w:rPr>
                <w:rFonts w:asciiTheme="minorHAnsi" w:hAnsiTheme="minorHAnsi" w:cstheme="minorHAnsi"/>
                <w:b/>
                <w:lang w:val="en-GB"/>
              </w:rPr>
              <w:t>Name of the higher education institution:</w:t>
            </w:r>
            <w:r w:rsidR="008A34EB" w:rsidRPr="005D19E9">
              <w:rPr>
                <w:rFonts w:asciiTheme="minorHAnsi" w:hAnsiTheme="minorHAnsi" w:cstheme="minorHAnsi"/>
                <w:lang w:val="en-GB"/>
              </w:rPr>
              <w:t xml:space="preserve"> </w:t>
            </w:r>
            <w:r w:rsidR="00C67458" w:rsidRPr="005D19E9">
              <w:rPr>
                <w:rFonts w:asciiTheme="minorHAnsi" w:hAnsiTheme="minorHAnsi" w:cstheme="minorHAnsi"/>
                <w:i/>
                <w:lang w:val="en-GB"/>
              </w:rPr>
              <w:t xml:space="preserve">University of </w:t>
            </w:r>
            <w:proofErr w:type="spellStart"/>
            <w:r w:rsidR="004F690E" w:rsidRPr="005D19E9">
              <w:rPr>
                <w:rFonts w:asciiTheme="minorHAnsi" w:hAnsiTheme="minorHAnsi" w:cstheme="minorHAnsi"/>
                <w:i/>
                <w:lang w:val="en-GB"/>
              </w:rPr>
              <w:t>Presov</w:t>
            </w:r>
            <w:proofErr w:type="spellEnd"/>
          </w:p>
        </w:tc>
      </w:tr>
      <w:tr w:rsidR="008A34EB" w:rsidRPr="005D19E9" w14:paraId="60683F75" w14:textId="77777777" w:rsidTr="005E58A0">
        <w:trPr>
          <w:trHeight w:val="411"/>
        </w:trPr>
        <w:tc>
          <w:tcPr>
            <w:tcW w:w="9322" w:type="dxa"/>
            <w:gridSpan w:val="2"/>
            <w:vAlign w:val="center"/>
          </w:tcPr>
          <w:p w14:paraId="4E2AF0E4" w14:textId="17C7BDF1" w:rsidR="008A34EB" w:rsidRPr="005D19E9" w:rsidRDefault="009C1D11" w:rsidP="00584E0B">
            <w:pPr>
              <w:rPr>
                <w:rFonts w:asciiTheme="minorHAnsi" w:hAnsiTheme="minorHAnsi" w:cstheme="minorHAnsi"/>
                <w:lang w:val="en-GB"/>
              </w:rPr>
            </w:pPr>
            <w:r w:rsidRPr="005D19E9">
              <w:rPr>
                <w:rFonts w:asciiTheme="minorHAnsi" w:hAnsiTheme="minorHAnsi" w:cstheme="minorHAnsi"/>
                <w:b/>
                <w:lang w:val="en-GB"/>
              </w:rPr>
              <w:t>Name of the faculty/university workplace:</w:t>
            </w:r>
            <w:r w:rsidR="008A34EB" w:rsidRPr="005D19E9">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EndPr>
                <w:rPr>
                  <w:rStyle w:val="tl1"/>
                </w:rPr>
              </w:sdtEndPr>
              <w:sdtContent>
                <w:r w:rsidR="00C91E25" w:rsidRPr="005D19E9">
                  <w:rPr>
                    <w:rStyle w:val="tl1"/>
                    <w:lang w:val="en-GB"/>
                  </w:rPr>
                  <w:t>Faculty of Sports</w:t>
                </w:r>
              </w:sdtContent>
            </w:sdt>
          </w:p>
        </w:tc>
      </w:tr>
      <w:tr w:rsidR="008A34EB" w:rsidRPr="005D19E9" w14:paraId="6939F823" w14:textId="77777777" w:rsidTr="005E58A0">
        <w:trPr>
          <w:trHeight w:val="490"/>
        </w:trPr>
        <w:tc>
          <w:tcPr>
            <w:tcW w:w="4110" w:type="dxa"/>
            <w:vAlign w:val="center"/>
          </w:tcPr>
          <w:p w14:paraId="1A57432C" w14:textId="0BB17311" w:rsidR="008A34EB" w:rsidRPr="005D19E9" w:rsidRDefault="009C1D11" w:rsidP="00584E0B">
            <w:pPr>
              <w:jc w:val="both"/>
              <w:rPr>
                <w:rFonts w:asciiTheme="minorHAnsi" w:hAnsiTheme="minorHAnsi" w:cstheme="minorHAnsi"/>
                <w:i/>
                <w:lang w:val="en-GB"/>
              </w:rPr>
            </w:pPr>
            <w:r w:rsidRPr="005D19E9">
              <w:rPr>
                <w:rFonts w:asciiTheme="minorHAnsi" w:hAnsiTheme="minorHAnsi" w:cstheme="minorHAnsi"/>
                <w:b/>
                <w:lang w:val="en-GB"/>
              </w:rPr>
              <w:t>Course c</w:t>
            </w:r>
            <w:r w:rsidR="00C91E25" w:rsidRPr="005D19E9">
              <w:rPr>
                <w:rFonts w:asciiTheme="minorHAnsi" w:hAnsiTheme="minorHAnsi" w:cstheme="minorHAnsi"/>
                <w:b/>
                <w:lang w:val="en-GB"/>
              </w:rPr>
              <w:t xml:space="preserve">ode: </w:t>
            </w:r>
            <w:r w:rsidR="00026DF0" w:rsidRPr="00026DF0">
              <w:rPr>
                <w:rFonts w:asciiTheme="minorHAnsi" w:hAnsiTheme="minorHAnsi" w:cstheme="minorBidi"/>
              </w:rPr>
              <w:t>8KES/ABZPKB1m/26</w:t>
            </w:r>
          </w:p>
        </w:tc>
        <w:tc>
          <w:tcPr>
            <w:tcW w:w="5212" w:type="dxa"/>
            <w:vAlign w:val="center"/>
          </w:tcPr>
          <w:p w14:paraId="20B8B665" w14:textId="4A66DB2B" w:rsidR="008A34EB" w:rsidRPr="005D19E9" w:rsidRDefault="00492396" w:rsidP="00B6638F">
            <w:pPr>
              <w:jc w:val="both"/>
              <w:rPr>
                <w:rFonts w:asciiTheme="minorHAnsi" w:hAnsiTheme="minorHAnsi" w:cstheme="minorHAnsi"/>
                <w:b/>
                <w:bCs/>
                <w:lang w:val="en-GB"/>
              </w:rPr>
            </w:pPr>
            <w:r w:rsidRPr="005D19E9">
              <w:rPr>
                <w:rFonts w:asciiTheme="minorHAnsi" w:hAnsiTheme="minorHAnsi" w:cstheme="minorHAnsi"/>
                <w:b/>
                <w:lang w:val="en-GB"/>
              </w:rPr>
              <w:t xml:space="preserve">Course title: </w:t>
            </w:r>
            <w:proofErr w:type="spellStart"/>
            <w:r w:rsidR="008A1AC1" w:rsidRPr="008A1AC1">
              <w:rPr>
                <w:rFonts w:asciiTheme="minorHAnsi" w:hAnsiTheme="minorHAnsi" w:cstheme="minorHAnsi"/>
                <w:bCs/>
              </w:rPr>
              <w:t>Sports</w:t>
            </w:r>
            <w:proofErr w:type="spellEnd"/>
            <w:r w:rsidR="008A1AC1" w:rsidRPr="008A1AC1">
              <w:rPr>
                <w:rFonts w:asciiTheme="minorHAnsi" w:hAnsiTheme="minorHAnsi" w:cstheme="minorHAnsi"/>
                <w:bCs/>
              </w:rPr>
              <w:t xml:space="preserve"> </w:t>
            </w:r>
            <w:proofErr w:type="spellStart"/>
            <w:r w:rsidR="00352A9C">
              <w:rPr>
                <w:rFonts w:asciiTheme="minorHAnsi" w:hAnsiTheme="minorHAnsi" w:cstheme="minorHAnsi"/>
                <w:bCs/>
              </w:rPr>
              <w:t>s</w:t>
            </w:r>
            <w:r w:rsidR="008A1AC1" w:rsidRPr="008A1AC1">
              <w:rPr>
                <w:rFonts w:asciiTheme="minorHAnsi" w:hAnsiTheme="minorHAnsi" w:cstheme="minorHAnsi"/>
                <w:bCs/>
              </w:rPr>
              <w:t>pecialisation</w:t>
            </w:r>
            <w:proofErr w:type="spellEnd"/>
            <w:r w:rsidR="008A1AC1" w:rsidRPr="008A1AC1">
              <w:rPr>
                <w:rFonts w:asciiTheme="minorHAnsi" w:hAnsiTheme="minorHAnsi" w:cstheme="minorHAnsi"/>
                <w:bCs/>
              </w:rPr>
              <w:t xml:space="preserve"> – </w:t>
            </w:r>
            <w:proofErr w:type="spellStart"/>
            <w:r w:rsidR="00352A9C">
              <w:rPr>
                <w:rFonts w:asciiTheme="minorHAnsi" w:hAnsiTheme="minorHAnsi" w:cstheme="minorHAnsi"/>
                <w:bCs/>
              </w:rPr>
              <w:t>k</w:t>
            </w:r>
            <w:r w:rsidR="008A1AC1" w:rsidRPr="008A1AC1">
              <w:rPr>
                <w:rFonts w:asciiTheme="minorHAnsi" w:hAnsiTheme="minorHAnsi" w:cstheme="minorHAnsi"/>
                <w:bCs/>
              </w:rPr>
              <w:t>ickboxing</w:t>
            </w:r>
            <w:proofErr w:type="spellEnd"/>
            <w:r w:rsidR="008A1AC1" w:rsidRPr="008A1AC1">
              <w:rPr>
                <w:rFonts w:asciiTheme="minorHAnsi" w:hAnsiTheme="minorHAnsi" w:cstheme="minorHAnsi"/>
                <w:bCs/>
              </w:rPr>
              <w:t xml:space="preserve"> – </w:t>
            </w:r>
            <w:proofErr w:type="spellStart"/>
            <w:r w:rsidR="008A1AC1" w:rsidRPr="008A1AC1">
              <w:rPr>
                <w:rFonts w:asciiTheme="minorHAnsi" w:hAnsiTheme="minorHAnsi" w:cstheme="minorHAnsi"/>
                <w:bCs/>
              </w:rPr>
              <w:t>Practice</w:t>
            </w:r>
            <w:proofErr w:type="spellEnd"/>
            <w:r w:rsidR="008A1AC1" w:rsidRPr="008A1AC1">
              <w:rPr>
                <w:rFonts w:asciiTheme="minorHAnsi" w:hAnsiTheme="minorHAnsi" w:cstheme="minorHAnsi"/>
                <w:bCs/>
              </w:rPr>
              <w:t xml:space="preserve"> 1</w:t>
            </w:r>
            <w:r w:rsidR="008A1AC1">
              <w:rPr>
                <w:rFonts w:asciiTheme="minorHAnsi" w:hAnsiTheme="minorHAnsi" w:cstheme="minorHAnsi"/>
                <w:bCs/>
              </w:rPr>
              <w:t>m</w:t>
            </w:r>
          </w:p>
        </w:tc>
      </w:tr>
      <w:tr w:rsidR="008A34EB" w:rsidRPr="005D19E9" w14:paraId="1541EDD8" w14:textId="77777777" w:rsidTr="005E58A0">
        <w:trPr>
          <w:trHeight w:val="524"/>
        </w:trPr>
        <w:tc>
          <w:tcPr>
            <w:tcW w:w="9322" w:type="dxa"/>
            <w:gridSpan w:val="2"/>
            <w:vAlign w:val="center"/>
          </w:tcPr>
          <w:p w14:paraId="296ABC7A" w14:textId="77777777" w:rsidR="001950C1" w:rsidRPr="005D19E9" w:rsidRDefault="001950C1" w:rsidP="00197C4C">
            <w:pPr>
              <w:jc w:val="both"/>
              <w:rPr>
                <w:rFonts w:asciiTheme="minorHAnsi" w:hAnsiTheme="minorHAnsi" w:cstheme="minorHAnsi"/>
                <w:b/>
                <w:lang w:val="en-GB"/>
              </w:rPr>
            </w:pPr>
            <w:r w:rsidRPr="005D19E9">
              <w:rPr>
                <w:rFonts w:asciiTheme="minorHAnsi" w:hAnsiTheme="minorHAnsi" w:cstheme="minorHAnsi"/>
                <w:b/>
                <w:lang w:val="en-GB"/>
              </w:rPr>
              <w:t xml:space="preserve">Type, scope and method of educational activity: </w:t>
            </w:r>
          </w:p>
          <w:p w14:paraId="730741F9" w14:textId="77777777" w:rsidR="00513025" w:rsidRDefault="00513025" w:rsidP="00197C4C">
            <w:pPr>
              <w:jc w:val="both"/>
              <w:rPr>
                <w:rFonts w:asciiTheme="minorHAnsi" w:hAnsiTheme="minorHAnsi" w:cstheme="minorHAnsi"/>
                <w:lang w:val="en-GB"/>
              </w:rPr>
            </w:pPr>
            <w:r w:rsidRPr="00513025">
              <w:rPr>
                <w:rFonts w:asciiTheme="minorHAnsi" w:hAnsiTheme="minorHAnsi" w:cstheme="minorHAnsi"/>
                <w:lang w:val="en-GB"/>
              </w:rPr>
              <w:t>Practical training (internship) of 20 hours per semester.</w:t>
            </w:r>
          </w:p>
          <w:p w14:paraId="6FF14070" w14:textId="7C3AB38E" w:rsidR="00197C4C" w:rsidRPr="005D19E9" w:rsidRDefault="005E594F" w:rsidP="00197C4C">
            <w:pPr>
              <w:jc w:val="both"/>
              <w:rPr>
                <w:rFonts w:asciiTheme="minorHAnsi" w:hAnsiTheme="minorHAnsi" w:cstheme="minorHAnsi"/>
                <w:lang w:val="en-GB"/>
              </w:rPr>
            </w:pPr>
            <w:r w:rsidRPr="005D19E9">
              <w:rPr>
                <w:rFonts w:asciiTheme="minorHAnsi" w:hAnsiTheme="minorHAnsi" w:cstheme="minorHAnsi"/>
                <w:lang w:val="en-GB"/>
              </w:rPr>
              <w:t>Method:</w:t>
            </w:r>
            <w:r w:rsidR="00197C4C" w:rsidRPr="005D19E9">
              <w:rPr>
                <w:rFonts w:asciiTheme="minorHAnsi" w:hAnsiTheme="minorHAnsi" w:cstheme="minorHAnsi"/>
                <w:lang w:val="en-GB"/>
              </w:rPr>
              <w:t xml:space="preserve"> </w:t>
            </w:r>
            <w:r w:rsidRPr="005D19E9">
              <w:rPr>
                <w:rFonts w:asciiTheme="minorHAnsi" w:hAnsiTheme="minorHAnsi" w:cstheme="minorHAnsi"/>
                <w:lang w:val="en-GB"/>
              </w:rPr>
              <w:t>combined</w:t>
            </w:r>
          </w:p>
        </w:tc>
      </w:tr>
      <w:tr w:rsidR="008A34EB" w:rsidRPr="005D19E9" w14:paraId="5C14491A" w14:textId="77777777" w:rsidTr="00584E0B">
        <w:trPr>
          <w:trHeight w:val="510"/>
        </w:trPr>
        <w:tc>
          <w:tcPr>
            <w:tcW w:w="9322" w:type="dxa"/>
            <w:gridSpan w:val="2"/>
            <w:vAlign w:val="center"/>
          </w:tcPr>
          <w:p w14:paraId="1D4E3357" w14:textId="56C8C470" w:rsidR="008A34EB" w:rsidRPr="005D19E9" w:rsidRDefault="002D6AF9" w:rsidP="00584E0B">
            <w:pPr>
              <w:jc w:val="both"/>
              <w:rPr>
                <w:rFonts w:asciiTheme="minorHAnsi" w:hAnsiTheme="minorHAnsi" w:cstheme="minorHAnsi"/>
                <w:lang w:val="en-GB"/>
              </w:rPr>
            </w:pPr>
            <w:r w:rsidRPr="005D19E9">
              <w:rPr>
                <w:rFonts w:asciiTheme="minorHAnsi" w:hAnsiTheme="minorHAnsi" w:cstheme="minorHAnsi"/>
                <w:b/>
                <w:lang w:val="en-GB"/>
              </w:rPr>
              <w:t xml:space="preserve">Number of credits: </w:t>
            </w:r>
            <w:r w:rsidR="002468CF">
              <w:rPr>
                <w:rFonts w:asciiTheme="minorHAnsi" w:hAnsiTheme="minorHAnsi" w:cstheme="minorHAnsi"/>
                <w:bCs/>
                <w:lang w:val="en-GB"/>
              </w:rPr>
              <w:t>1</w:t>
            </w:r>
            <w:r w:rsidR="008A34EB" w:rsidRPr="005D19E9">
              <w:rPr>
                <w:rFonts w:asciiTheme="minorHAnsi" w:hAnsiTheme="minorHAnsi" w:cstheme="minorHAnsi"/>
                <w:bCs/>
                <w:i/>
                <w:lang w:val="en-GB"/>
              </w:rPr>
              <w:t xml:space="preserve"> </w:t>
            </w:r>
          </w:p>
        </w:tc>
      </w:tr>
      <w:tr w:rsidR="008A34EB" w:rsidRPr="005D19E9" w14:paraId="291A390A" w14:textId="77777777" w:rsidTr="005E58A0">
        <w:trPr>
          <w:trHeight w:val="467"/>
        </w:trPr>
        <w:tc>
          <w:tcPr>
            <w:tcW w:w="9322" w:type="dxa"/>
            <w:gridSpan w:val="2"/>
            <w:vAlign w:val="center"/>
          </w:tcPr>
          <w:p w14:paraId="114542A4" w14:textId="18D4008D" w:rsidR="008A34EB" w:rsidRPr="005D19E9" w:rsidRDefault="004A32BD" w:rsidP="00584E0B">
            <w:pPr>
              <w:jc w:val="both"/>
              <w:rPr>
                <w:rFonts w:asciiTheme="minorHAnsi" w:hAnsiTheme="minorHAnsi" w:cstheme="minorHAnsi"/>
                <w:i/>
                <w:lang w:val="en-GB"/>
              </w:rPr>
            </w:pPr>
            <w:r w:rsidRPr="005D19E9">
              <w:rPr>
                <w:rFonts w:asciiTheme="minorHAnsi" w:hAnsiTheme="minorHAnsi" w:cstheme="minorHAnsi"/>
                <w:b/>
                <w:lang w:val="en-GB"/>
              </w:rPr>
              <w:t xml:space="preserve">Recommended semester: </w:t>
            </w:r>
            <w:r w:rsidR="00026DF0" w:rsidRPr="00026DF0">
              <w:rPr>
                <w:rFonts w:asciiTheme="minorHAnsi" w:hAnsiTheme="minorHAnsi" w:cstheme="minorHAnsi"/>
                <w:bCs/>
                <w:lang w:val="en-GB"/>
              </w:rPr>
              <w:t>2</w:t>
            </w:r>
            <w:r w:rsidR="00160FFD" w:rsidRPr="005D19E9">
              <w:rPr>
                <w:rFonts w:asciiTheme="minorHAnsi" w:hAnsiTheme="minorHAnsi" w:cstheme="minorHAnsi"/>
                <w:lang w:val="en-GB"/>
              </w:rPr>
              <w:t>.</w:t>
            </w:r>
          </w:p>
        </w:tc>
      </w:tr>
      <w:tr w:rsidR="008A34EB" w:rsidRPr="005D19E9" w14:paraId="0C27EB55" w14:textId="77777777" w:rsidTr="00197C4C">
        <w:trPr>
          <w:trHeight w:val="494"/>
        </w:trPr>
        <w:tc>
          <w:tcPr>
            <w:tcW w:w="9322" w:type="dxa"/>
            <w:gridSpan w:val="2"/>
            <w:vAlign w:val="center"/>
          </w:tcPr>
          <w:p w14:paraId="357CB491" w14:textId="28E6D7E4" w:rsidR="008A34EB" w:rsidRPr="005D19E9" w:rsidRDefault="00B779E2" w:rsidP="00596A27">
            <w:pPr>
              <w:jc w:val="both"/>
              <w:rPr>
                <w:rFonts w:asciiTheme="minorHAnsi" w:hAnsiTheme="minorHAnsi" w:cstheme="minorHAnsi"/>
                <w:b/>
                <w:lang w:val="en-GB"/>
              </w:rPr>
            </w:pPr>
            <w:r w:rsidRPr="005D19E9">
              <w:rPr>
                <w:rFonts w:asciiTheme="minorHAnsi" w:hAnsiTheme="minorHAnsi" w:cstheme="minorHAnsi"/>
                <w:b/>
                <w:lang w:val="en-GB"/>
              </w:rPr>
              <w:t>Degree of study</w:t>
            </w:r>
            <w:r w:rsidR="004A32BD" w:rsidRPr="005D19E9">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EndPr>
                <w:rPr>
                  <w:rStyle w:val="tl2"/>
                </w:rPr>
              </w:sdtEndPr>
              <w:sdtContent>
                <w:r w:rsidR="002468CF">
                  <w:rPr>
                    <w:rStyle w:val="tl2"/>
                    <w:rFonts w:asciiTheme="minorHAnsi" w:hAnsiTheme="minorHAnsi" w:cstheme="minorHAnsi"/>
                    <w:i w:val="0"/>
                    <w:iCs/>
                    <w:lang w:val="en-GB"/>
                  </w:rPr>
                  <w:t>2.</w:t>
                </w:r>
              </w:sdtContent>
            </w:sdt>
          </w:p>
        </w:tc>
      </w:tr>
      <w:tr w:rsidR="008A34EB" w:rsidRPr="005D19E9" w14:paraId="11C353C3" w14:textId="77777777" w:rsidTr="00197C4C">
        <w:trPr>
          <w:trHeight w:val="544"/>
        </w:trPr>
        <w:tc>
          <w:tcPr>
            <w:tcW w:w="9322" w:type="dxa"/>
            <w:gridSpan w:val="2"/>
            <w:vAlign w:val="center"/>
          </w:tcPr>
          <w:p w14:paraId="727BC862" w14:textId="0E6BAA44" w:rsidR="008A34EB" w:rsidRPr="005D19E9" w:rsidRDefault="009E7680" w:rsidP="00584E0B">
            <w:pPr>
              <w:jc w:val="both"/>
              <w:rPr>
                <w:rFonts w:asciiTheme="minorHAnsi" w:hAnsiTheme="minorHAnsi" w:cstheme="minorHAnsi"/>
                <w:i/>
                <w:lang w:val="en-GB"/>
              </w:rPr>
            </w:pPr>
            <w:r w:rsidRPr="005D19E9">
              <w:rPr>
                <w:rFonts w:asciiTheme="minorHAnsi" w:hAnsiTheme="minorHAnsi" w:cstheme="minorHAnsi"/>
                <w:b/>
                <w:lang w:val="en-GB"/>
              </w:rPr>
              <w:t xml:space="preserve">Prerequisites: </w:t>
            </w:r>
            <w:r w:rsidR="00845A83" w:rsidRPr="005D19E9">
              <w:rPr>
                <w:rFonts w:asciiTheme="minorHAnsi" w:hAnsiTheme="minorHAnsi" w:cstheme="minorHAnsi"/>
                <w:lang w:val="en-GB"/>
              </w:rPr>
              <w:t xml:space="preserve">Sports specialisation – </w:t>
            </w:r>
            <w:r w:rsidR="00352A9C">
              <w:rPr>
                <w:rFonts w:asciiTheme="minorHAnsi" w:hAnsiTheme="minorHAnsi" w:cstheme="minorHAnsi"/>
                <w:lang w:val="en-GB"/>
              </w:rPr>
              <w:t>k</w:t>
            </w:r>
            <w:bookmarkStart w:id="0" w:name="_GoBack"/>
            <w:bookmarkEnd w:id="0"/>
            <w:r w:rsidR="00845A83" w:rsidRPr="005D19E9">
              <w:rPr>
                <w:rFonts w:asciiTheme="minorHAnsi" w:hAnsiTheme="minorHAnsi" w:cstheme="minorHAnsi"/>
                <w:lang w:val="en-GB"/>
              </w:rPr>
              <w:t xml:space="preserve">ickboxing </w:t>
            </w:r>
            <w:r w:rsidR="00026DF0">
              <w:rPr>
                <w:rFonts w:asciiTheme="minorHAnsi" w:hAnsiTheme="minorHAnsi" w:cstheme="minorHAnsi"/>
                <w:lang w:val="en-GB"/>
              </w:rPr>
              <w:t>1</w:t>
            </w:r>
            <w:r w:rsidR="00845A83" w:rsidRPr="005D19E9">
              <w:rPr>
                <w:rFonts w:asciiTheme="minorHAnsi" w:hAnsiTheme="minorHAnsi" w:cstheme="minorHAnsi"/>
                <w:lang w:val="en-GB"/>
              </w:rPr>
              <w:t>m</w:t>
            </w:r>
          </w:p>
        </w:tc>
      </w:tr>
      <w:tr w:rsidR="008A34EB" w:rsidRPr="005D19E9" w14:paraId="45E21D64" w14:textId="77777777" w:rsidTr="00306FED">
        <w:trPr>
          <w:trHeight w:val="566"/>
        </w:trPr>
        <w:tc>
          <w:tcPr>
            <w:tcW w:w="9322" w:type="dxa"/>
            <w:gridSpan w:val="2"/>
            <w:vAlign w:val="center"/>
          </w:tcPr>
          <w:p w14:paraId="08E400F2" w14:textId="77777777" w:rsidR="009E7680" w:rsidRPr="005D19E9" w:rsidRDefault="009E7680" w:rsidP="00825A38">
            <w:pPr>
              <w:jc w:val="both"/>
              <w:rPr>
                <w:rFonts w:asciiTheme="minorHAnsi" w:hAnsiTheme="minorHAnsi" w:cstheme="minorHAnsi"/>
                <w:b/>
                <w:lang w:val="en-GB"/>
              </w:rPr>
            </w:pPr>
            <w:r w:rsidRPr="005D19E9">
              <w:rPr>
                <w:rFonts w:asciiTheme="minorHAnsi" w:hAnsiTheme="minorHAnsi" w:cstheme="minorHAnsi"/>
                <w:b/>
                <w:lang w:val="en-GB"/>
              </w:rPr>
              <w:t>Conditions for passing the course:</w:t>
            </w:r>
          </w:p>
          <w:p w14:paraId="6FA8873A" w14:textId="37BEAFEE" w:rsidR="00D20B93" w:rsidRPr="00D20B93" w:rsidRDefault="00D20B93" w:rsidP="00D20B93">
            <w:pPr>
              <w:jc w:val="both"/>
              <w:rPr>
                <w:rFonts w:asciiTheme="minorHAnsi" w:hAnsiTheme="minorHAnsi" w:cstheme="minorHAnsi"/>
                <w:lang w:val="en-GB"/>
              </w:rPr>
            </w:pPr>
            <w:r w:rsidRPr="00D20B93">
              <w:rPr>
                <w:rFonts w:asciiTheme="minorHAnsi" w:hAnsiTheme="minorHAnsi" w:cstheme="minorHAnsi"/>
                <w:lang w:val="en-GB"/>
              </w:rPr>
              <w:t>During the semester, the student completes coaching practice in accordance with the instructions of the teacher responsible for the given specialisation, while respecting the nature of the specialisation and the organisational and material conditions for delivering an adequate sport-specific training content.</w:t>
            </w:r>
          </w:p>
          <w:p w14:paraId="75AC8FAE" w14:textId="07A8D0C8" w:rsidR="00D20B93" w:rsidRPr="00D20B93" w:rsidRDefault="00D20B93" w:rsidP="00D20B93">
            <w:pPr>
              <w:jc w:val="both"/>
              <w:rPr>
                <w:rFonts w:asciiTheme="minorHAnsi" w:hAnsiTheme="minorHAnsi" w:cstheme="minorHAnsi"/>
                <w:lang w:val="en-GB"/>
              </w:rPr>
            </w:pPr>
            <w:r w:rsidRPr="00D20B93">
              <w:rPr>
                <w:rFonts w:asciiTheme="minorHAnsi" w:hAnsiTheme="minorHAnsi" w:cstheme="minorHAnsi"/>
                <w:lang w:val="en-GB"/>
              </w:rPr>
              <w:t>The practice consists of direct coaching activities in a sports club under the supervision of an experienced coach who holds the required professional qualification to perform coaching activities in the given specialisation or a related specialisation (registered in the Register of Natural Persons in Sport). Participation in a competition as a member of the coaching staff (support team) is also permitted, up to a maximum of 5 hours. Participation in a competition as a referee is not permitted.</w:t>
            </w:r>
          </w:p>
          <w:p w14:paraId="3EF0D089" w14:textId="2571EDCD" w:rsidR="00D20B93" w:rsidRPr="00D20B93" w:rsidRDefault="00D20B93" w:rsidP="00D20B93">
            <w:pPr>
              <w:jc w:val="both"/>
              <w:rPr>
                <w:rFonts w:asciiTheme="minorHAnsi" w:hAnsiTheme="minorHAnsi" w:cstheme="minorHAnsi"/>
                <w:lang w:val="en-GB"/>
              </w:rPr>
            </w:pPr>
            <w:r w:rsidRPr="00D20B93">
              <w:rPr>
                <w:rFonts w:asciiTheme="minorHAnsi" w:hAnsiTheme="minorHAnsi" w:cstheme="minorHAnsi"/>
                <w:lang w:val="en-GB"/>
              </w:rPr>
              <w:t>The student arranges the placement independently. After approval by the teacher, the student carries out the coaching practice with the provider under pre-agreed conditions.</w:t>
            </w:r>
          </w:p>
          <w:p w14:paraId="3154D0C0" w14:textId="77777777" w:rsidR="00D20B93" w:rsidRDefault="00D20B93" w:rsidP="00D20B93">
            <w:pPr>
              <w:pStyle w:val="Normlnywebov"/>
              <w:spacing w:before="0" w:beforeAutospacing="0" w:after="0" w:afterAutospacing="0"/>
              <w:jc w:val="both"/>
              <w:rPr>
                <w:rFonts w:asciiTheme="minorHAnsi" w:hAnsiTheme="minorHAnsi" w:cstheme="minorHAnsi"/>
                <w:lang w:val="en-GB"/>
              </w:rPr>
            </w:pPr>
            <w:r w:rsidRPr="00D20B93">
              <w:rPr>
                <w:rFonts w:asciiTheme="minorHAnsi" w:hAnsiTheme="minorHAnsi" w:cstheme="minorHAnsi"/>
                <w:lang w:val="en-GB"/>
              </w:rPr>
              <w:t>For assessment, by the end of the teaching period of the semester, the student submits to the specialisation teacher:</w:t>
            </w:r>
          </w:p>
          <w:p w14:paraId="1D2DB3B7" w14:textId="074A5332" w:rsidR="0075006F" w:rsidRPr="0075006F" w:rsidRDefault="0075006F" w:rsidP="0075006F">
            <w:pPr>
              <w:pStyle w:val="Odsekzoznamu"/>
              <w:numPr>
                <w:ilvl w:val="0"/>
                <w:numId w:val="11"/>
              </w:numPr>
              <w:jc w:val="both"/>
              <w:rPr>
                <w:rFonts w:asciiTheme="minorHAnsi" w:hAnsiTheme="minorHAnsi" w:cstheme="minorHAnsi"/>
                <w:lang w:val="en-GB"/>
              </w:rPr>
            </w:pPr>
            <w:r w:rsidRPr="0075006F">
              <w:rPr>
                <w:rFonts w:asciiTheme="minorHAnsi" w:hAnsiTheme="minorHAnsi" w:cstheme="minorHAnsi"/>
                <w:lang w:val="en-GB"/>
              </w:rPr>
              <w:t>a completed practice logbook/diary,</w:t>
            </w:r>
          </w:p>
          <w:p w14:paraId="221F22E4" w14:textId="258DE144" w:rsidR="0075006F" w:rsidRPr="0075006F" w:rsidRDefault="0075006F" w:rsidP="0075006F">
            <w:pPr>
              <w:pStyle w:val="Odsekzoznamu"/>
              <w:numPr>
                <w:ilvl w:val="0"/>
                <w:numId w:val="11"/>
              </w:numPr>
              <w:jc w:val="both"/>
              <w:rPr>
                <w:rFonts w:asciiTheme="minorHAnsi" w:hAnsiTheme="minorHAnsi" w:cstheme="minorHAnsi"/>
                <w:lang w:val="en-GB"/>
              </w:rPr>
            </w:pPr>
            <w:r w:rsidRPr="0075006F">
              <w:rPr>
                <w:rFonts w:asciiTheme="minorHAnsi" w:hAnsiTheme="minorHAnsi" w:cstheme="minorHAnsi"/>
                <w:lang w:val="en-GB"/>
              </w:rPr>
              <w:t>training session plans for the sessions delivered (or a brief report from a competition where the student participated as part of the coaching staff),</w:t>
            </w:r>
          </w:p>
          <w:p w14:paraId="17CF3548" w14:textId="641881E3" w:rsidR="0075006F" w:rsidRPr="0075006F" w:rsidRDefault="0075006F" w:rsidP="0075006F">
            <w:pPr>
              <w:pStyle w:val="Odsekzoznamu"/>
              <w:numPr>
                <w:ilvl w:val="0"/>
                <w:numId w:val="11"/>
              </w:numPr>
              <w:jc w:val="both"/>
              <w:rPr>
                <w:rFonts w:asciiTheme="minorHAnsi" w:hAnsiTheme="minorHAnsi" w:cstheme="minorHAnsi"/>
                <w:lang w:val="en-GB"/>
              </w:rPr>
            </w:pPr>
            <w:r w:rsidRPr="0075006F">
              <w:rPr>
                <w:rFonts w:asciiTheme="minorHAnsi" w:hAnsiTheme="minorHAnsi" w:cstheme="minorHAnsi"/>
                <w:lang w:val="en-GB"/>
              </w:rPr>
              <w:t>practical, direct delivery of coaching activities,</w:t>
            </w:r>
          </w:p>
          <w:p w14:paraId="28D03EB6" w14:textId="2AB9FAB9" w:rsidR="0075006F" w:rsidRPr="0075006F" w:rsidRDefault="0075006F" w:rsidP="0075006F">
            <w:pPr>
              <w:pStyle w:val="Odsekzoznamu"/>
              <w:numPr>
                <w:ilvl w:val="0"/>
                <w:numId w:val="11"/>
              </w:numPr>
              <w:jc w:val="both"/>
              <w:rPr>
                <w:rFonts w:asciiTheme="minorHAnsi" w:hAnsiTheme="minorHAnsi" w:cstheme="minorHAnsi"/>
                <w:lang w:val="en-GB"/>
              </w:rPr>
            </w:pPr>
            <w:r w:rsidRPr="0075006F">
              <w:rPr>
                <w:rFonts w:asciiTheme="minorHAnsi" w:hAnsiTheme="minorHAnsi" w:cstheme="minorHAnsi"/>
                <w:lang w:val="en-GB"/>
              </w:rPr>
              <w:t>submission of the training session plans for the delivered sessions,</w:t>
            </w:r>
          </w:p>
          <w:p w14:paraId="0D711292" w14:textId="2BE1869F" w:rsidR="00306FED" w:rsidRPr="0075006F" w:rsidRDefault="0075006F" w:rsidP="00830BDD">
            <w:pPr>
              <w:pStyle w:val="Normlnywebov"/>
              <w:numPr>
                <w:ilvl w:val="0"/>
                <w:numId w:val="11"/>
              </w:numPr>
              <w:spacing w:before="0" w:beforeAutospacing="0" w:after="0" w:afterAutospacing="0"/>
              <w:jc w:val="both"/>
              <w:rPr>
                <w:rFonts w:asciiTheme="minorHAnsi" w:hAnsiTheme="minorHAnsi" w:cstheme="minorHAnsi"/>
                <w:lang w:val="en-GB"/>
              </w:rPr>
            </w:pPr>
            <w:r w:rsidRPr="0075006F">
              <w:rPr>
                <w:rFonts w:asciiTheme="minorHAnsi" w:hAnsiTheme="minorHAnsi" w:cstheme="minorHAnsi"/>
                <w:lang w:val="en-GB"/>
              </w:rPr>
              <w:t>participation in kickboxing competitions.</w:t>
            </w:r>
          </w:p>
        </w:tc>
      </w:tr>
      <w:tr w:rsidR="008A34EB" w:rsidRPr="005D19E9" w14:paraId="0741C229" w14:textId="77777777" w:rsidTr="00584E0B">
        <w:trPr>
          <w:trHeight w:val="1115"/>
        </w:trPr>
        <w:tc>
          <w:tcPr>
            <w:tcW w:w="9322" w:type="dxa"/>
            <w:gridSpan w:val="2"/>
            <w:vAlign w:val="center"/>
          </w:tcPr>
          <w:p w14:paraId="2E09CC9E" w14:textId="77777777" w:rsidR="00CB72D8" w:rsidRPr="005D19E9" w:rsidRDefault="00CB72D8" w:rsidP="005A6ED3">
            <w:pPr>
              <w:jc w:val="both"/>
              <w:rPr>
                <w:rFonts w:asciiTheme="minorHAnsi" w:hAnsiTheme="minorHAnsi" w:cstheme="minorHAnsi"/>
                <w:b/>
                <w:lang w:val="en-GB"/>
              </w:rPr>
            </w:pPr>
            <w:r w:rsidRPr="005D19E9">
              <w:rPr>
                <w:rFonts w:asciiTheme="minorHAnsi" w:hAnsiTheme="minorHAnsi" w:cstheme="minorHAnsi"/>
                <w:b/>
                <w:lang w:val="en-GB"/>
              </w:rPr>
              <w:t>Learning outcomes:</w:t>
            </w:r>
          </w:p>
          <w:p w14:paraId="4F94A327" w14:textId="0B8E1AD9" w:rsidR="00CB6458" w:rsidRPr="005D19E9" w:rsidRDefault="00CB6458" w:rsidP="00C814A2">
            <w:pPr>
              <w:jc w:val="both"/>
              <w:rPr>
                <w:rFonts w:asciiTheme="minorHAnsi" w:hAnsiTheme="minorHAnsi" w:cstheme="minorHAnsi"/>
                <w:lang w:val="en-GB"/>
              </w:rPr>
            </w:pPr>
            <w:r w:rsidRPr="005D19E9">
              <w:rPr>
                <w:rFonts w:asciiTheme="minorHAnsi" w:hAnsiTheme="minorHAnsi" w:cstheme="minorHAnsi"/>
                <w:lang w:val="en-GB"/>
              </w:rPr>
              <w:t>If the course</w:t>
            </w:r>
            <w:r w:rsidR="002A0F39" w:rsidRPr="005D19E9">
              <w:rPr>
                <w:rFonts w:asciiTheme="minorHAnsi" w:hAnsiTheme="minorHAnsi" w:cstheme="minorHAnsi"/>
                <w:lang w:val="en-GB"/>
              </w:rPr>
              <w:t xml:space="preserve"> is completed</w:t>
            </w:r>
            <w:r w:rsidRPr="005D19E9">
              <w:rPr>
                <w:rFonts w:asciiTheme="minorHAnsi" w:hAnsiTheme="minorHAnsi" w:cstheme="minorHAnsi"/>
                <w:lang w:val="en-GB"/>
              </w:rPr>
              <w:t>, the student will acquire the following:</w:t>
            </w:r>
          </w:p>
          <w:p w14:paraId="73BD0AE6" w14:textId="4305C648" w:rsidR="005A6ED3" w:rsidRPr="005D19E9" w:rsidRDefault="00CB72D8" w:rsidP="00C814A2">
            <w:pPr>
              <w:jc w:val="both"/>
              <w:rPr>
                <w:rFonts w:asciiTheme="minorHAnsi" w:hAnsiTheme="minorHAnsi" w:cstheme="minorHAnsi"/>
                <w:b/>
                <w:bCs/>
                <w:lang w:val="en-GB"/>
              </w:rPr>
            </w:pPr>
            <w:r w:rsidRPr="005D19E9">
              <w:rPr>
                <w:rFonts w:asciiTheme="minorHAnsi" w:hAnsiTheme="minorHAnsi" w:cstheme="minorHAnsi"/>
                <w:b/>
                <w:bCs/>
                <w:lang w:val="en-GB"/>
              </w:rPr>
              <w:t>Knowledge</w:t>
            </w:r>
            <w:r w:rsidR="005A6ED3" w:rsidRPr="005D19E9">
              <w:rPr>
                <w:rFonts w:asciiTheme="minorHAnsi" w:hAnsiTheme="minorHAnsi" w:cstheme="minorHAnsi"/>
                <w:b/>
                <w:bCs/>
                <w:lang w:val="en-GB"/>
              </w:rPr>
              <w:t xml:space="preserve">: </w:t>
            </w:r>
          </w:p>
          <w:p w14:paraId="33CF667F" w14:textId="16063096" w:rsidR="00BE123D" w:rsidRPr="00BE123D" w:rsidRDefault="00BE123D" w:rsidP="00BE123D">
            <w:pPr>
              <w:pStyle w:val="Odsekzoznamu"/>
              <w:numPr>
                <w:ilvl w:val="0"/>
                <w:numId w:val="8"/>
              </w:numPr>
              <w:jc w:val="both"/>
              <w:rPr>
                <w:rFonts w:asciiTheme="minorHAnsi" w:hAnsiTheme="minorHAnsi" w:cstheme="minorHAnsi"/>
                <w:color w:val="000000" w:themeColor="text1"/>
                <w:lang w:val="en-GB"/>
              </w:rPr>
            </w:pPr>
            <w:r w:rsidRPr="00BE123D">
              <w:rPr>
                <w:rFonts w:asciiTheme="minorHAnsi" w:hAnsiTheme="minorHAnsi" w:cstheme="minorHAnsi"/>
                <w:color w:val="000000" w:themeColor="text1"/>
                <w:lang w:val="en-GB"/>
              </w:rPr>
              <w:t>explain current theoretical and methodological foundations of sports training in kickboxing,</w:t>
            </w:r>
          </w:p>
          <w:p w14:paraId="15721118" w14:textId="1A0BF2C7" w:rsidR="00BE123D" w:rsidRPr="00BE123D" w:rsidRDefault="00BE123D" w:rsidP="00BE123D">
            <w:pPr>
              <w:pStyle w:val="Odsekzoznamu"/>
              <w:numPr>
                <w:ilvl w:val="0"/>
                <w:numId w:val="8"/>
              </w:numPr>
              <w:jc w:val="both"/>
              <w:rPr>
                <w:rFonts w:asciiTheme="minorHAnsi" w:hAnsiTheme="minorHAnsi" w:cstheme="minorHAnsi"/>
                <w:color w:val="000000" w:themeColor="text1"/>
                <w:lang w:val="en-GB"/>
              </w:rPr>
            </w:pPr>
            <w:r w:rsidRPr="00BE123D">
              <w:rPr>
                <w:rFonts w:asciiTheme="minorHAnsi" w:hAnsiTheme="minorHAnsi" w:cstheme="minorHAnsi"/>
                <w:color w:val="000000" w:themeColor="text1"/>
                <w:lang w:val="en-GB"/>
              </w:rPr>
              <w:t>characterise the specifics of competitive disciplines in kickboxing,</w:t>
            </w:r>
          </w:p>
          <w:p w14:paraId="27E7B86A" w14:textId="77777777" w:rsidR="00BE123D" w:rsidRPr="00BE123D" w:rsidRDefault="00BE123D" w:rsidP="00BE123D">
            <w:pPr>
              <w:numPr>
                <w:ilvl w:val="0"/>
                <w:numId w:val="8"/>
              </w:numPr>
              <w:jc w:val="both"/>
              <w:rPr>
                <w:rFonts w:asciiTheme="minorHAnsi" w:hAnsiTheme="minorHAnsi" w:cstheme="minorHAnsi"/>
                <w:b/>
                <w:bCs/>
                <w:color w:val="000000" w:themeColor="text1"/>
                <w:lang w:val="en-GB"/>
              </w:rPr>
            </w:pPr>
            <w:r w:rsidRPr="00BE123D">
              <w:rPr>
                <w:rFonts w:asciiTheme="minorHAnsi" w:hAnsiTheme="minorHAnsi" w:cstheme="minorHAnsi"/>
                <w:color w:val="000000" w:themeColor="text1"/>
                <w:lang w:val="en-GB"/>
              </w:rPr>
              <w:t>describe and justify the planning and organisation of the training process in club practice.</w:t>
            </w:r>
          </w:p>
          <w:p w14:paraId="6B7F95FC" w14:textId="038F34C2" w:rsidR="005A6ED3" w:rsidRPr="005D19E9" w:rsidRDefault="00CB72D8" w:rsidP="00BE123D">
            <w:pPr>
              <w:jc w:val="both"/>
              <w:rPr>
                <w:rFonts w:asciiTheme="minorHAnsi" w:hAnsiTheme="minorHAnsi" w:cstheme="minorHAnsi"/>
                <w:b/>
                <w:bCs/>
                <w:color w:val="000000" w:themeColor="text1"/>
                <w:lang w:val="en-GB"/>
              </w:rPr>
            </w:pPr>
            <w:r w:rsidRPr="005D19E9">
              <w:rPr>
                <w:rFonts w:asciiTheme="minorHAnsi" w:hAnsiTheme="minorHAnsi" w:cstheme="minorHAnsi"/>
                <w:b/>
                <w:bCs/>
                <w:color w:val="000000" w:themeColor="text1"/>
                <w:lang w:val="en-GB"/>
              </w:rPr>
              <w:t>Skills</w:t>
            </w:r>
            <w:r w:rsidR="005A6ED3" w:rsidRPr="005D19E9">
              <w:rPr>
                <w:rFonts w:asciiTheme="minorHAnsi" w:hAnsiTheme="minorHAnsi" w:cstheme="minorHAnsi"/>
                <w:b/>
                <w:bCs/>
                <w:color w:val="000000" w:themeColor="text1"/>
                <w:lang w:val="en-GB"/>
              </w:rPr>
              <w:t xml:space="preserve">: </w:t>
            </w:r>
          </w:p>
          <w:p w14:paraId="0E0B1061" w14:textId="737E68EB" w:rsidR="0014123D" w:rsidRPr="0014123D" w:rsidRDefault="0014123D" w:rsidP="0014123D">
            <w:pPr>
              <w:pStyle w:val="Odsekzoznamu"/>
              <w:numPr>
                <w:ilvl w:val="0"/>
                <w:numId w:val="9"/>
              </w:numPr>
              <w:jc w:val="both"/>
              <w:rPr>
                <w:rFonts w:asciiTheme="minorHAnsi" w:hAnsiTheme="minorHAnsi" w:cstheme="minorHAnsi"/>
                <w:color w:val="000000" w:themeColor="text1"/>
                <w:lang w:val="en-GB"/>
              </w:rPr>
            </w:pPr>
            <w:r w:rsidRPr="0014123D">
              <w:rPr>
                <w:rFonts w:asciiTheme="minorHAnsi" w:hAnsiTheme="minorHAnsi" w:cstheme="minorHAnsi"/>
                <w:color w:val="000000" w:themeColor="text1"/>
                <w:lang w:val="en-GB"/>
              </w:rPr>
              <w:lastRenderedPageBreak/>
              <w:t>conduct kickboxing training sessions in sports clubs and gym settings,</w:t>
            </w:r>
          </w:p>
          <w:p w14:paraId="20FBB414" w14:textId="3E8E103C" w:rsidR="0014123D" w:rsidRPr="0014123D" w:rsidRDefault="0014123D" w:rsidP="0014123D">
            <w:pPr>
              <w:pStyle w:val="Odsekzoznamu"/>
              <w:numPr>
                <w:ilvl w:val="0"/>
                <w:numId w:val="9"/>
              </w:numPr>
              <w:jc w:val="both"/>
              <w:rPr>
                <w:rFonts w:asciiTheme="minorHAnsi" w:hAnsiTheme="minorHAnsi" w:cstheme="minorHAnsi"/>
                <w:color w:val="000000" w:themeColor="text1"/>
                <w:lang w:val="en-GB"/>
              </w:rPr>
            </w:pPr>
            <w:r w:rsidRPr="0014123D">
              <w:rPr>
                <w:rFonts w:asciiTheme="minorHAnsi" w:hAnsiTheme="minorHAnsi" w:cstheme="minorHAnsi"/>
                <w:color w:val="000000" w:themeColor="text1"/>
                <w:lang w:val="en-GB"/>
              </w:rPr>
              <w:t>develop short-term and medium-term training plans for recreational and performance athletes,</w:t>
            </w:r>
          </w:p>
          <w:p w14:paraId="569B3361" w14:textId="77777777" w:rsidR="0014123D" w:rsidRPr="0014123D" w:rsidRDefault="0014123D" w:rsidP="0014123D">
            <w:pPr>
              <w:numPr>
                <w:ilvl w:val="0"/>
                <w:numId w:val="9"/>
              </w:numPr>
              <w:jc w:val="both"/>
              <w:rPr>
                <w:rFonts w:asciiTheme="minorHAnsi" w:hAnsiTheme="minorHAnsi" w:cstheme="minorHAnsi"/>
                <w:b/>
                <w:bCs/>
                <w:iCs/>
                <w:color w:val="000000" w:themeColor="text1"/>
                <w:lang w:val="en-GB"/>
              </w:rPr>
            </w:pPr>
            <w:r w:rsidRPr="0014123D">
              <w:rPr>
                <w:rFonts w:asciiTheme="minorHAnsi" w:hAnsiTheme="minorHAnsi" w:cstheme="minorHAnsi"/>
                <w:color w:val="000000" w:themeColor="text1"/>
                <w:lang w:val="en-GB"/>
              </w:rPr>
              <w:t>apply principles of safety, communication, and motivation throughout the training process.</w:t>
            </w:r>
          </w:p>
          <w:p w14:paraId="6D34574B" w14:textId="2B0AC102" w:rsidR="005A6ED3" w:rsidRPr="005D19E9" w:rsidRDefault="00CB72D8" w:rsidP="0014123D">
            <w:pPr>
              <w:jc w:val="both"/>
              <w:rPr>
                <w:rFonts w:asciiTheme="minorHAnsi" w:hAnsiTheme="minorHAnsi" w:cstheme="minorHAnsi"/>
                <w:b/>
                <w:bCs/>
                <w:iCs/>
                <w:color w:val="000000" w:themeColor="text1"/>
                <w:lang w:val="en-GB"/>
              </w:rPr>
            </w:pPr>
            <w:r w:rsidRPr="005D19E9">
              <w:rPr>
                <w:rFonts w:asciiTheme="minorHAnsi" w:hAnsiTheme="minorHAnsi" w:cstheme="minorHAnsi"/>
                <w:b/>
                <w:bCs/>
                <w:iCs/>
                <w:color w:val="000000" w:themeColor="text1"/>
                <w:lang w:val="en-GB"/>
              </w:rPr>
              <w:t>Competences</w:t>
            </w:r>
            <w:r w:rsidR="005A6ED3" w:rsidRPr="005D19E9">
              <w:rPr>
                <w:rFonts w:asciiTheme="minorHAnsi" w:hAnsiTheme="minorHAnsi" w:cstheme="minorHAnsi"/>
                <w:b/>
                <w:bCs/>
                <w:iCs/>
                <w:color w:val="000000" w:themeColor="text1"/>
                <w:lang w:val="en-GB"/>
              </w:rPr>
              <w:t>:</w:t>
            </w:r>
          </w:p>
          <w:p w14:paraId="371B7B3B" w14:textId="0A8804EC" w:rsidR="0014123D" w:rsidRPr="0014123D" w:rsidRDefault="0014123D" w:rsidP="0014123D">
            <w:pPr>
              <w:pStyle w:val="Odsekzoznamu"/>
              <w:numPr>
                <w:ilvl w:val="0"/>
                <w:numId w:val="10"/>
              </w:numPr>
              <w:jc w:val="both"/>
              <w:rPr>
                <w:rFonts w:asciiTheme="minorHAnsi" w:hAnsiTheme="minorHAnsi" w:cstheme="minorHAnsi"/>
                <w:iCs/>
                <w:color w:val="000000" w:themeColor="text1"/>
                <w:lang w:val="en-GB"/>
              </w:rPr>
            </w:pPr>
            <w:r w:rsidRPr="0014123D">
              <w:rPr>
                <w:rFonts w:asciiTheme="minorHAnsi" w:hAnsiTheme="minorHAnsi" w:cstheme="minorHAnsi"/>
                <w:iCs/>
                <w:color w:val="000000" w:themeColor="text1"/>
                <w:lang w:val="en-GB"/>
              </w:rPr>
              <w:t>explain, practically demonstrate, and teach the technique of basic and advanced kickboxing elements,</w:t>
            </w:r>
          </w:p>
          <w:p w14:paraId="7E4227DB" w14:textId="64FFF0A5" w:rsidR="0014123D" w:rsidRPr="0014123D" w:rsidRDefault="0014123D" w:rsidP="0014123D">
            <w:pPr>
              <w:pStyle w:val="Odsekzoznamu"/>
              <w:numPr>
                <w:ilvl w:val="0"/>
                <w:numId w:val="10"/>
              </w:numPr>
              <w:jc w:val="both"/>
              <w:rPr>
                <w:rFonts w:asciiTheme="minorHAnsi" w:hAnsiTheme="minorHAnsi" w:cstheme="minorHAnsi"/>
                <w:iCs/>
                <w:color w:val="000000" w:themeColor="text1"/>
                <w:lang w:val="en-GB"/>
              </w:rPr>
            </w:pPr>
            <w:r w:rsidRPr="0014123D">
              <w:rPr>
                <w:rFonts w:asciiTheme="minorHAnsi" w:hAnsiTheme="minorHAnsi" w:cstheme="minorHAnsi"/>
                <w:iCs/>
                <w:color w:val="000000" w:themeColor="text1"/>
                <w:lang w:val="en-GB"/>
              </w:rPr>
              <w:t>manage a training session in accordance with methodological principles and the age-appropriateness of participants,</w:t>
            </w:r>
          </w:p>
          <w:p w14:paraId="0E8E6191" w14:textId="4AFFFBB6" w:rsidR="00306FED" w:rsidRPr="005D19E9" w:rsidRDefault="0014123D" w:rsidP="0014123D">
            <w:pPr>
              <w:pStyle w:val="Odsekzoznamu"/>
              <w:numPr>
                <w:ilvl w:val="0"/>
                <w:numId w:val="10"/>
              </w:numPr>
              <w:jc w:val="both"/>
              <w:rPr>
                <w:rFonts w:asciiTheme="minorHAnsi" w:hAnsiTheme="minorHAnsi" w:cstheme="minorHAnsi"/>
                <w:iCs/>
                <w:color w:val="000000" w:themeColor="text1"/>
                <w:lang w:val="en-GB"/>
              </w:rPr>
            </w:pPr>
            <w:r w:rsidRPr="0014123D">
              <w:rPr>
                <w:rFonts w:asciiTheme="minorHAnsi" w:hAnsiTheme="minorHAnsi" w:cstheme="minorHAnsi"/>
                <w:iCs/>
                <w:color w:val="000000" w:themeColor="text1"/>
                <w:lang w:val="en-GB"/>
              </w:rPr>
              <w:t>act independently in a coaching or assistant coaching role in a kickboxing environment.</w:t>
            </w:r>
          </w:p>
        </w:tc>
      </w:tr>
      <w:tr w:rsidR="008A34EB" w:rsidRPr="005D19E9" w14:paraId="3749B5EE" w14:textId="77777777" w:rsidTr="00584E0B">
        <w:trPr>
          <w:trHeight w:val="510"/>
        </w:trPr>
        <w:tc>
          <w:tcPr>
            <w:tcW w:w="9322" w:type="dxa"/>
            <w:gridSpan w:val="2"/>
            <w:vAlign w:val="center"/>
          </w:tcPr>
          <w:p w14:paraId="731A8DB3" w14:textId="0D429A6A" w:rsidR="009F6AD3" w:rsidRPr="005D19E9" w:rsidRDefault="00486A4E" w:rsidP="009F6AD3">
            <w:pPr>
              <w:jc w:val="both"/>
              <w:rPr>
                <w:rFonts w:asciiTheme="minorHAnsi" w:hAnsiTheme="minorHAnsi" w:cstheme="minorHAnsi"/>
                <w:b/>
                <w:color w:val="000000" w:themeColor="text1"/>
                <w:lang w:val="en-GB"/>
              </w:rPr>
            </w:pPr>
            <w:r w:rsidRPr="005D19E9">
              <w:rPr>
                <w:rFonts w:asciiTheme="minorHAnsi" w:hAnsiTheme="minorHAnsi" w:cstheme="minorHAnsi"/>
                <w:b/>
                <w:color w:val="000000" w:themeColor="text1"/>
                <w:lang w:val="en-GB"/>
              </w:rPr>
              <w:lastRenderedPageBreak/>
              <w:t>Course content:</w:t>
            </w:r>
          </w:p>
          <w:p w14:paraId="7184458A" w14:textId="47E28C4C" w:rsidR="002B7874" w:rsidRPr="002B7874" w:rsidRDefault="002B7874" w:rsidP="002B7874">
            <w:pPr>
              <w:pStyle w:val="Odsekzoznamu"/>
              <w:numPr>
                <w:ilvl w:val="0"/>
                <w:numId w:val="6"/>
              </w:numPr>
              <w:jc w:val="both"/>
              <w:rPr>
                <w:rFonts w:asciiTheme="minorHAnsi" w:hAnsiTheme="minorHAnsi" w:cstheme="minorHAnsi"/>
                <w:color w:val="000000" w:themeColor="text1"/>
                <w:lang w:val="en-GB"/>
              </w:rPr>
            </w:pPr>
            <w:r w:rsidRPr="002B7874">
              <w:rPr>
                <w:rFonts w:asciiTheme="minorHAnsi" w:hAnsiTheme="minorHAnsi" w:cstheme="minorHAnsi"/>
                <w:color w:val="000000" w:themeColor="text1"/>
                <w:lang w:val="en-GB"/>
              </w:rPr>
              <w:t>Completion of coaching practice in specialised club or gym environments focused on kickboxing.</w:t>
            </w:r>
          </w:p>
          <w:p w14:paraId="35ADBDC1" w14:textId="5C29BF12" w:rsidR="002B7874" w:rsidRPr="002B7874" w:rsidRDefault="002B7874" w:rsidP="002B7874">
            <w:pPr>
              <w:pStyle w:val="Odsekzoznamu"/>
              <w:numPr>
                <w:ilvl w:val="0"/>
                <w:numId w:val="6"/>
              </w:numPr>
              <w:jc w:val="both"/>
              <w:rPr>
                <w:rFonts w:asciiTheme="minorHAnsi" w:hAnsiTheme="minorHAnsi" w:cstheme="minorHAnsi"/>
                <w:color w:val="000000" w:themeColor="text1"/>
                <w:lang w:val="en-GB"/>
              </w:rPr>
            </w:pPr>
            <w:r w:rsidRPr="002B7874">
              <w:rPr>
                <w:rFonts w:asciiTheme="minorHAnsi" w:hAnsiTheme="minorHAnsi" w:cstheme="minorHAnsi"/>
                <w:color w:val="000000" w:themeColor="text1"/>
                <w:lang w:val="en-GB"/>
              </w:rPr>
              <w:t>Direct delivery of coaching activities</w:t>
            </w:r>
            <w:r w:rsidR="00267D41">
              <w:rPr>
                <w:rFonts w:asciiTheme="minorHAnsi" w:hAnsiTheme="minorHAnsi" w:cstheme="minorHAnsi"/>
                <w:color w:val="000000" w:themeColor="text1"/>
                <w:lang w:val="en-GB"/>
              </w:rPr>
              <w:t>:</w:t>
            </w:r>
            <w:r w:rsidRPr="002B7874">
              <w:rPr>
                <w:rFonts w:asciiTheme="minorHAnsi" w:hAnsiTheme="minorHAnsi" w:cstheme="minorHAnsi"/>
                <w:color w:val="000000" w:themeColor="text1"/>
                <w:lang w:val="en-GB"/>
              </w:rPr>
              <w:t xml:space="preserve"> independent leading of, or co-leading in, training sessions focused on technique, tactics, and conditioning of kickboxers under mentor supervision.</w:t>
            </w:r>
          </w:p>
          <w:p w14:paraId="16E7F6D6" w14:textId="4E40C6D4" w:rsidR="002B7874" w:rsidRPr="002B7874" w:rsidRDefault="002B7874" w:rsidP="002B7874">
            <w:pPr>
              <w:pStyle w:val="Odsekzoznamu"/>
              <w:numPr>
                <w:ilvl w:val="0"/>
                <w:numId w:val="6"/>
              </w:numPr>
              <w:jc w:val="both"/>
              <w:rPr>
                <w:rFonts w:asciiTheme="minorHAnsi" w:hAnsiTheme="minorHAnsi" w:cstheme="minorHAnsi"/>
                <w:color w:val="000000" w:themeColor="text1"/>
                <w:lang w:val="en-GB"/>
              </w:rPr>
            </w:pPr>
            <w:r w:rsidRPr="002B7874">
              <w:rPr>
                <w:rFonts w:asciiTheme="minorHAnsi" w:hAnsiTheme="minorHAnsi" w:cstheme="minorHAnsi"/>
                <w:color w:val="000000" w:themeColor="text1"/>
                <w:lang w:val="en-GB"/>
              </w:rPr>
              <w:t>Written preparation of training session content</w:t>
            </w:r>
            <w:r w:rsidR="00267D41">
              <w:rPr>
                <w:rFonts w:asciiTheme="minorHAnsi" w:hAnsiTheme="minorHAnsi" w:cstheme="minorHAnsi"/>
                <w:color w:val="000000" w:themeColor="text1"/>
                <w:lang w:val="en-GB"/>
              </w:rPr>
              <w:t>:</w:t>
            </w:r>
            <w:r w:rsidRPr="002B7874">
              <w:rPr>
                <w:rFonts w:asciiTheme="minorHAnsi" w:hAnsiTheme="minorHAnsi" w:cstheme="minorHAnsi"/>
                <w:color w:val="000000" w:themeColor="text1"/>
                <w:lang w:val="en-GB"/>
              </w:rPr>
              <w:t xml:space="preserve"> development of methodological training plans for different athlete levels (beginners, advanced, recreational), including warm-up, main, and cool-down parts.</w:t>
            </w:r>
          </w:p>
          <w:p w14:paraId="68491683" w14:textId="1F811996" w:rsidR="002B7874" w:rsidRPr="002B7874" w:rsidRDefault="002B7874" w:rsidP="002B7874">
            <w:pPr>
              <w:pStyle w:val="Odsekzoznamu"/>
              <w:numPr>
                <w:ilvl w:val="0"/>
                <w:numId w:val="6"/>
              </w:numPr>
              <w:jc w:val="both"/>
              <w:rPr>
                <w:rFonts w:asciiTheme="minorHAnsi" w:hAnsiTheme="minorHAnsi" w:cstheme="minorHAnsi"/>
                <w:color w:val="000000" w:themeColor="text1"/>
                <w:lang w:val="en-GB"/>
              </w:rPr>
            </w:pPr>
            <w:r w:rsidRPr="002B7874">
              <w:rPr>
                <w:rFonts w:asciiTheme="minorHAnsi" w:hAnsiTheme="minorHAnsi" w:cstheme="minorHAnsi"/>
                <w:color w:val="000000" w:themeColor="text1"/>
                <w:lang w:val="en-GB"/>
              </w:rPr>
              <w:t>Participation in kickboxing competitions</w:t>
            </w:r>
            <w:r w:rsidR="00267D41">
              <w:rPr>
                <w:rFonts w:asciiTheme="minorHAnsi" w:hAnsiTheme="minorHAnsi" w:cstheme="minorHAnsi"/>
                <w:color w:val="000000" w:themeColor="text1"/>
                <w:lang w:val="en-GB"/>
              </w:rPr>
              <w:t>:</w:t>
            </w:r>
            <w:r w:rsidRPr="002B7874">
              <w:rPr>
                <w:rFonts w:asciiTheme="minorHAnsi" w:hAnsiTheme="minorHAnsi" w:cstheme="minorHAnsi"/>
                <w:color w:val="000000" w:themeColor="text1"/>
                <w:lang w:val="en-GB"/>
              </w:rPr>
              <w:t xml:space="preserve"> observation of competition course, organisation, officiating, athlete behaviour, and analysis of tactical and technical aspects.</w:t>
            </w:r>
          </w:p>
          <w:p w14:paraId="00C24124" w14:textId="613FE94B" w:rsidR="00A104FA" w:rsidRPr="005D19E9" w:rsidRDefault="002B7874" w:rsidP="002B7874">
            <w:pPr>
              <w:pStyle w:val="Odsekzoznamu"/>
              <w:numPr>
                <w:ilvl w:val="0"/>
                <w:numId w:val="6"/>
              </w:numPr>
              <w:jc w:val="both"/>
              <w:rPr>
                <w:rFonts w:asciiTheme="minorHAnsi" w:hAnsiTheme="minorHAnsi" w:cstheme="minorHAnsi"/>
                <w:color w:val="000000" w:themeColor="text1"/>
                <w:lang w:val="en-GB"/>
              </w:rPr>
            </w:pPr>
            <w:r w:rsidRPr="002B7874">
              <w:rPr>
                <w:rFonts w:asciiTheme="minorHAnsi" w:hAnsiTheme="minorHAnsi" w:cstheme="minorHAnsi"/>
                <w:color w:val="000000" w:themeColor="text1"/>
                <w:lang w:val="en-GB"/>
              </w:rPr>
              <w:t>Presentation of practice-based experience</w:t>
            </w:r>
            <w:r w:rsidR="00267D41">
              <w:rPr>
                <w:rFonts w:asciiTheme="minorHAnsi" w:hAnsiTheme="minorHAnsi" w:cstheme="minorHAnsi"/>
                <w:color w:val="000000" w:themeColor="text1"/>
                <w:lang w:val="en-GB"/>
              </w:rPr>
              <w:t>:</w:t>
            </w:r>
            <w:r w:rsidRPr="002B7874">
              <w:rPr>
                <w:rFonts w:asciiTheme="minorHAnsi" w:hAnsiTheme="minorHAnsi" w:cstheme="minorHAnsi"/>
                <w:color w:val="000000" w:themeColor="text1"/>
                <w:lang w:val="en-GB"/>
              </w:rPr>
              <w:t xml:space="preserve"> written and oral evaluation of the practice placement, reflection on personal experience, identification of strengths and areas for improvement in coaching practice.</w:t>
            </w:r>
          </w:p>
        </w:tc>
      </w:tr>
      <w:tr w:rsidR="008A34EB" w:rsidRPr="005D19E9" w14:paraId="0C100C49" w14:textId="77777777" w:rsidTr="00584E0B">
        <w:trPr>
          <w:trHeight w:val="510"/>
        </w:trPr>
        <w:tc>
          <w:tcPr>
            <w:tcW w:w="9322" w:type="dxa"/>
            <w:gridSpan w:val="2"/>
            <w:vAlign w:val="center"/>
          </w:tcPr>
          <w:p w14:paraId="67C03C71" w14:textId="54DBA958" w:rsidR="00486A4E" w:rsidRPr="005D19E9" w:rsidRDefault="00486A4E" w:rsidP="002A35B0">
            <w:pPr>
              <w:rPr>
                <w:rFonts w:asciiTheme="minorHAnsi" w:hAnsiTheme="minorHAnsi" w:cstheme="minorHAnsi"/>
                <w:b/>
                <w:lang w:val="en-GB"/>
              </w:rPr>
            </w:pPr>
            <w:r w:rsidRPr="005D19E9">
              <w:rPr>
                <w:rFonts w:asciiTheme="minorHAnsi" w:hAnsiTheme="minorHAnsi" w:cstheme="minorHAnsi"/>
                <w:b/>
                <w:lang w:val="en-GB"/>
              </w:rPr>
              <w:t>Recommended literature:</w:t>
            </w:r>
          </w:p>
          <w:p w14:paraId="3403FA33" w14:textId="77777777" w:rsidR="009631F2" w:rsidRPr="00F71803" w:rsidRDefault="009631F2" w:rsidP="009631F2">
            <w:pPr>
              <w:jc w:val="both"/>
              <w:rPr>
                <w:rFonts w:ascii="Calibri" w:hAnsi="Calibri" w:cs="Calibri"/>
              </w:rPr>
            </w:pPr>
            <w:bookmarkStart w:id="1" w:name="JR_PAGE_ANCHOR_0_1"/>
            <w:r w:rsidRPr="00F71803">
              <w:rPr>
                <w:rFonts w:ascii="Calibri" w:hAnsi="Calibri" w:cs="Calibri"/>
              </w:rPr>
              <w:t xml:space="preserve">BARTÍK,P., M. SLÍŽIK, Z. REGULI, 2007. </w:t>
            </w:r>
            <w:r w:rsidRPr="00156456">
              <w:rPr>
                <w:rFonts w:ascii="Calibri" w:hAnsi="Calibri" w:cs="Calibri"/>
                <w:i/>
                <w:iCs/>
              </w:rPr>
              <w:t xml:space="preserve">Teória a didaktika </w:t>
            </w:r>
            <w:proofErr w:type="spellStart"/>
            <w:r w:rsidRPr="00156456">
              <w:rPr>
                <w:rFonts w:ascii="Calibri" w:hAnsi="Calibri" w:cs="Calibri"/>
                <w:i/>
                <w:iCs/>
              </w:rPr>
              <w:t>úpolov</w:t>
            </w:r>
            <w:proofErr w:type="spellEnd"/>
            <w:r w:rsidRPr="00156456">
              <w:rPr>
                <w:rFonts w:ascii="Calibri" w:hAnsi="Calibri" w:cs="Calibri"/>
                <w:i/>
                <w:iCs/>
              </w:rPr>
              <w:t xml:space="preserve"> a bojových umení</w:t>
            </w:r>
            <w:r w:rsidRPr="00F71803">
              <w:rPr>
                <w:rFonts w:ascii="Calibri" w:hAnsi="Calibri" w:cs="Calibri"/>
              </w:rPr>
              <w:t>. Banská Bystrica: PF UMB. ISBN 978 -80 -8083 -477 -7.</w:t>
            </w:r>
            <w:bookmarkEnd w:id="1"/>
          </w:p>
          <w:p w14:paraId="17A235C5" w14:textId="77777777" w:rsidR="009631F2" w:rsidRPr="00F71803" w:rsidRDefault="009631F2" w:rsidP="009631F2">
            <w:pPr>
              <w:jc w:val="both"/>
              <w:rPr>
                <w:rFonts w:ascii="Calibri" w:hAnsi="Calibri" w:cs="Calibri"/>
              </w:rPr>
            </w:pPr>
            <w:r w:rsidRPr="00F71803">
              <w:rPr>
                <w:rFonts w:ascii="Calibri" w:hAnsi="Calibri" w:cs="Calibri"/>
              </w:rPr>
              <w:t xml:space="preserve">RUŽBARSKÝ, P., NĚMÁ, K., KOKINDA, M., RYDZIK, Ł. a AMBROŻY, T., 2022. </w:t>
            </w:r>
            <w:proofErr w:type="spellStart"/>
            <w:r w:rsidRPr="00F71803">
              <w:rPr>
                <w:rFonts w:ascii="Calibri" w:hAnsi="Calibri" w:cs="Calibri"/>
              </w:rPr>
              <w:t>Comparison</w:t>
            </w:r>
            <w:proofErr w:type="spellEnd"/>
            <w:r w:rsidRPr="00F71803">
              <w:rPr>
                <w:rFonts w:ascii="Calibri" w:hAnsi="Calibri" w:cs="Calibri"/>
              </w:rPr>
              <w:t xml:space="preserve"> of </w:t>
            </w:r>
            <w:proofErr w:type="spellStart"/>
            <w:r w:rsidRPr="00F71803">
              <w:rPr>
                <w:rFonts w:ascii="Calibri" w:hAnsi="Calibri" w:cs="Calibri"/>
              </w:rPr>
              <w:t>selected</w:t>
            </w:r>
            <w:proofErr w:type="spellEnd"/>
            <w:r w:rsidRPr="00F71803">
              <w:rPr>
                <w:rFonts w:ascii="Calibri" w:hAnsi="Calibri" w:cs="Calibri"/>
              </w:rPr>
              <w:t xml:space="preserve"> </w:t>
            </w:r>
            <w:proofErr w:type="spellStart"/>
            <w:r w:rsidRPr="00F71803">
              <w:rPr>
                <w:rFonts w:ascii="Calibri" w:hAnsi="Calibri" w:cs="Calibri"/>
              </w:rPr>
              <w:t>characteristics</w:t>
            </w:r>
            <w:proofErr w:type="spellEnd"/>
            <w:r w:rsidRPr="00F71803">
              <w:rPr>
                <w:rFonts w:ascii="Calibri" w:hAnsi="Calibri" w:cs="Calibri"/>
              </w:rPr>
              <w:t xml:space="preserve"> of Slovak and </w:t>
            </w:r>
            <w:proofErr w:type="spellStart"/>
            <w:r w:rsidRPr="00F71803">
              <w:rPr>
                <w:rFonts w:ascii="Calibri" w:hAnsi="Calibri" w:cs="Calibri"/>
              </w:rPr>
              <w:t>Polish</w:t>
            </w:r>
            <w:proofErr w:type="spellEnd"/>
            <w:r w:rsidRPr="00F71803">
              <w:rPr>
                <w:rFonts w:ascii="Calibri" w:hAnsi="Calibri" w:cs="Calibri"/>
              </w:rPr>
              <w:t xml:space="preserve"> </w:t>
            </w:r>
            <w:proofErr w:type="spellStart"/>
            <w:r w:rsidRPr="00F71803">
              <w:rPr>
                <w:rFonts w:ascii="Calibri" w:hAnsi="Calibri" w:cs="Calibri"/>
              </w:rPr>
              <w:t>representatives</w:t>
            </w:r>
            <w:proofErr w:type="spellEnd"/>
            <w:r w:rsidRPr="00F71803">
              <w:rPr>
                <w:rFonts w:ascii="Calibri" w:hAnsi="Calibri" w:cs="Calibri"/>
              </w:rPr>
              <w:t xml:space="preserve"> in </w:t>
            </w:r>
            <w:proofErr w:type="spellStart"/>
            <w:r w:rsidRPr="00F71803">
              <w:rPr>
                <w:rFonts w:ascii="Calibri" w:hAnsi="Calibri" w:cs="Calibri"/>
              </w:rPr>
              <w:t>kickboxing</w:t>
            </w:r>
            <w:proofErr w:type="spellEnd"/>
            <w:r w:rsidRPr="00F71803">
              <w:rPr>
                <w:rFonts w:ascii="Calibri" w:hAnsi="Calibri" w:cs="Calibri"/>
              </w:rPr>
              <w:t>.</w:t>
            </w:r>
            <w:r w:rsidRPr="00F71803">
              <w:rPr>
                <w:rStyle w:val="apple-converted-space"/>
                <w:rFonts w:ascii="Calibri" w:hAnsi="Calibri" w:cs="Calibri"/>
              </w:rPr>
              <w:t> </w:t>
            </w:r>
            <w:r w:rsidRPr="00F71803">
              <w:rPr>
                <w:rStyle w:val="Zvraznenie"/>
                <w:rFonts w:ascii="Calibri" w:hAnsi="Calibri" w:cs="Calibri"/>
              </w:rPr>
              <w:t xml:space="preserve">International </w:t>
            </w:r>
            <w:proofErr w:type="spellStart"/>
            <w:r w:rsidRPr="00F71803">
              <w:rPr>
                <w:rStyle w:val="Zvraznenie"/>
                <w:rFonts w:ascii="Calibri" w:hAnsi="Calibri" w:cs="Calibri"/>
              </w:rPr>
              <w:t>Journal</w:t>
            </w:r>
            <w:proofErr w:type="spellEnd"/>
            <w:r w:rsidRPr="00F71803">
              <w:rPr>
                <w:rStyle w:val="Zvraznenie"/>
                <w:rFonts w:ascii="Calibri" w:hAnsi="Calibri" w:cs="Calibri"/>
              </w:rPr>
              <w:t xml:space="preserve"> of </w:t>
            </w:r>
            <w:proofErr w:type="spellStart"/>
            <w:r w:rsidRPr="00F71803">
              <w:rPr>
                <w:rStyle w:val="Zvraznenie"/>
                <w:rFonts w:ascii="Calibri" w:hAnsi="Calibri" w:cs="Calibri"/>
              </w:rPr>
              <w:t>Environmental</w:t>
            </w:r>
            <w:proofErr w:type="spellEnd"/>
            <w:r w:rsidRPr="00F71803">
              <w:rPr>
                <w:rStyle w:val="Zvraznenie"/>
                <w:rFonts w:ascii="Calibri" w:hAnsi="Calibri" w:cs="Calibri"/>
              </w:rPr>
              <w:t xml:space="preserve"> </w:t>
            </w:r>
            <w:proofErr w:type="spellStart"/>
            <w:r w:rsidRPr="00F71803">
              <w:rPr>
                <w:rStyle w:val="Zvraznenie"/>
                <w:rFonts w:ascii="Calibri" w:hAnsi="Calibri" w:cs="Calibri"/>
              </w:rPr>
              <w:t>Research</w:t>
            </w:r>
            <w:proofErr w:type="spellEnd"/>
            <w:r w:rsidRPr="00F71803">
              <w:rPr>
                <w:rStyle w:val="Zvraznenie"/>
                <w:rFonts w:ascii="Calibri" w:hAnsi="Calibri" w:cs="Calibri"/>
              </w:rPr>
              <w:t xml:space="preserve"> and </w:t>
            </w:r>
            <w:proofErr w:type="spellStart"/>
            <w:r w:rsidRPr="00F71803">
              <w:rPr>
                <w:rStyle w:val="Zvraznenie"/>
                <w:rFonts w:ascii="Calibri" w:hAnsi="Calibri" w:cs="Calibri"/>
              </w:rPr>
              <w:t>Public</w:t>
            </w:r>
            <w:proofErr w:type="spellEnd"/>
            <w:r w:rsidRPr="00F71803">
              <w:rPr>
                <w:rStyle w:val="Zvraznenie"/>
                <w:rFonts w:ascii="Calibri" w:hAnsi="Calibri" w:cs="Calibri"/>
              </w:rPr>
              <w:t xml:space="preserve"> </w:t>
            </w:r>
            <w:proofErr w:type="spellStart"/>
            <w:r w:rsidRPr="00F71803">
              <w:rPr>
                <w:rStyle w:val="Zvraznenie"/>
                <w:rFonts w:ascii="Calibri" w:hAnsi="Calibri" w:cs="Calibri"/>
              </w:rPr>
              <w:t>Health</w:t>
            </w:r>
            <w:proofErr w:type="spellEnd"/>
            <w:r w:rsidRPr="00F71803">
              <w:rPr>
                <w:rStyle w:val="apple-converted-space"/>
                <w:rFonts w:ascii="Calibri" w:hAnsi="Calibri" w:cs="Calibri"/>
              </w:rPr>
              <w:t> </w:t>
            </w:r>
            <w:r w:rsidRPr="00F71803">
              <w:rPr>
                <w:rFonts w:ascii="Calibri" w:hAnsi="Calibri" w:cs="Calibri"/>
              </w:rPr>
              <w:t>[online]. 19(17), 10507. Dostupné z:</w:t>
            </w:r>
            <w:r w:rsidRPr="00F71803">
              <w:rPr>
                <w:rStyle w:val="apple-converted-space"/>
                <w:rFonts w:ascii="Calibri" w:hAnsi="Calibri" w:cs="Calibri"/>
              </w:rPr>
              <w:t> </w:t>
            </w:r>
            <w:hyperlink r:id="rId8" w:tgtFrame="_new" w:history="1">
              <w:r w:rsidRPr="00F71803">
                <w:rPr>
                  <w:rStyle w:val="Hypertextovprepojenie"/>
                  <w:rFonts w:ascii="Calibri" w:hAnsi="Calibri" w:cs="Calibri"/>
                  <w:color w:val="000000" w:themeColor="text1"/>
                </w:rPr>
                <w:t>https://doi.org/10.3390/ijerph191710507</w:t>
              </w:r>
            </w:hyperlink>
          </w:p>
          <w:p w14:paraId="44F585BB" w14:textId="77777777" w:rsidR="009631F2" w:rsidRDefault="009631F2" w:rsidP="009631F2">
            <w:pPr>
              <w:pStyle w:val="Odsekzoznamu"/>
              <w:autoSpaceDE w:val="0"/>
              <w:autoSpaceDN w:val="0"/>
              <w:adjustRightInd w:val="0"/>
              <w:ind w:left="0"/>
              <w:jc w:val="both"/>
              <w:rPr>
                <w:rFonts w:ascii="Calibri" w:hAnsi="Calibri" w:cs="Calibri"/>
              </w:rPr>
            </w:pPr>
            <w:r w:rsidRPr="00F71803">
              <w:rPr>
                <w:rFonts w:ascii="Calibri" w:hAnsi="Calibri" w:cs="Calibri"/>
              </w:rPr>
              <w:t xml:space="preserve">RUŽBARSKÝ, P., NĚMÁ, K., PERIČ, T. a kol., 2022. </w:t>
            </w:r>
            <w:proofErr w:type="spellStart"/>
            <w:r w:rsidRPr="00F71803">
              <w:rPr>
                <w:rFonts w:ascii="Calibri" w:hAnsi="Calibri" w:cs="Calibri"/>
              </w:rPr>
              <w:t>Physical</w:t>
            </w:r>
            <w:proofErr w:type="spellEnd"/>
            <w:r w:rsidRPr="00F71803">
              <w:rPr>
                <w:rFonts w:ascii="Calibri" w:hAnsi="Calibri" w:cs="Calibri"/>
              </w:rPr>
              <w:t xml:space="preserve"> and </w:t>
            </w:r>
            <w:proofErr w:type="spellStart"/>
            <w:r w:rsidRPr="00F71803">
              <w:rPr>
                <w:rFonts w:ascii="Calibri" w:hAnsi="Calibri" w:cs="Calibri"/>
              </w:rPr>
              <w:t>physiological</w:t>
            </w:r>
            <w:proofErr w:type="spellEnd"/>
            <w:r w:rsidRPr="00F71803">
              <w:rPr>
                <w:rFonts w:ascii="Calibri" w:hAnsi="Calibri" w:cs="Calibri"/>
              </w:rPr>
              <w:t xml:space="preserve"> </w:t>
            </w:r>
            <w:proofErr w:type="spellStart"/>
            <w:r w:rsidRPr="00F71803">
              <w:rPr>
                <w:rFonts w:ascii="Calibri" w:hAnsi="Calibri" w:cs="Calibri"/>
              </w:rPr>
              <w:t>characteristics</w:t>
            </w:r>
            <w:proofErr w:type="spellEnd"/>
            <w:r w:rsidRPr="00F71803">
              <w:rPr>
                <w:rFonts w:ascii="Calibri" w:hAnsi="Calibri" w:cs="Calibri"/>
              </w:rPr>
              <w:t xml:space="preserve"> of </w:t>
            </w:r>
            <w:proofErr w:type="spellStart"/>
            <w:r w:rsidRPr="00F71803">
              <w:rPr>
                <w:rFonts w:ascii="Calibri" w:hAnsi="Calibri" w:cs="Calibri"/>
              </w:rPr>
              <w:t>kickboxers</w:t>
            </w:r>
            <w:proofErr w:type="spellEnd"/>
            <w:r w:rsidRPr="00F71803">
              <w:rPr>
                <w:rFonts w:ascii="Calibri" w:hAnsi="Calibri" w:cs="Calibri"/>
              </w:rPr>
              <w:t xml:space="preserve">: a </w:t>
            </w:r>
            <w:proofErr w:type="spellStart"/>
            <w:r w:rsidRPr="00F71803">
              <w:rPr>
                <w:rFonts w:ascii="Calibri" w:hAnsi="Calibri" w:cs="Calibri"/>
              </w:rPr>
              <w:t>systematic</w:t>
            </w:r>
            <w:proofErr w:type="spellEnd"/>
            <w:r w:rsidRPr="00F71803">
              <w:rPr>
                <w:rFonts w:ascii="Calibri" w:hAnsi="Calibri" w:cs="Calibri"/>
              </w:rPr>
              <w:t xml:space="preserve"> </w:t>
            </w:r>
            <w:proofErr w:type="spellStart"/>
            <w:r w:rsidRPr="00F71803">
              <w:rPr>
                <w:rFonts w:ascii="Calibri" w:hAnsi="Calibri" w:cs="Calibri"/>
              </w:rPr>
              <w:t>review</w:t>
            </w:r>
            <w:proofErr w:type="spellEnd"/>
            <w:r w:rsidRPr="00F71803">
              <w:rPr>
                <w:rFonts w:ascii="Calibri" w:hAnsi="Calibri" w:cs="Calibri"/>
              </w:rPr>
              <w:t>.</w:t>
            </w:r>
            <w:r w:rsidRPr="00F71803">
              <w:rPr>
                <w:rStyle w:val="apple-converted-space"/>
                <w:rFonts w:ascii="Calibri" w:hAnsi="Calibri" w:cs="Calibri"/>
              </w:rPr>
              <w:t> </w:t>
            </w:r>
            <w:proofErr w:type="spellStart"/>
            <w:r w:rsidRPr="00F71803">
              <w:rPr>
                <w:rStyle w:val="Zvraznenie"/>
                <w:rFonts w:ascii="Calibri" w:hAnsi="Calibri" w:cs="Calibri"/>
              </w:rPr>
              <w:t>Archives</w:t>
            </w:r>
            <w:proofErr w:type="spellEnd"/>
            <w:r w:rsidRPr="00F71803">
              <w:rPr>
                <w:rStyle w:val="Zvraznenie"/>
                <w:rFonts w:ascii="Calibri" w:hAnsi="Calibri" w:cs="Calibri"/>
              </w:rPr>
              <w:t xml:space="preserve"> of </w:t>
            </w:r>
            <w:proofErr w:type="spellStart"/>
            <w:r w:rsidRPr="00F71803">
              <w:rPr>
                <w:rStyle w:val="Zvraznenie"/>
                <w:rFonts w:ascii="Calibri" w:hAnsi="Calibri" w:cs="Calibri"/>
              </w:rPr>
              <w:t>Budo</w:t>
            </w:r>
            <w:proofErr w:type="spellEnd"/>
            <w:r w:rsidRPr="00F71803">
              <w:rPr>
                <w:rFonts w:ascii="Calibri" w:hAnsi="Calibri" w:cs="Calibri"/>
              </w:rPr>
              <w:t>. 19, 111–120.</w:t>
            </w:r>
          </w:p>
          <w:p w14:paraId="1A18357F" w14:textId="77777777" w:rsidR="009631F2" w:rsidRDefault="009631F2" w:rsidP="009631F2">
            <w:pPr>
              <w:jc w:val="both"/>
              <w:rPr>
                <w:rFonts w:ascii="Calibri" w:hAnsi="Calibri" w:cs="Calibri"/>
              </w:rPr>
            </w:pPr>
            <w:proofErr w:type="spellStart"/>
            <w:r w:rsidRPr="00E8069E">
              <w:rPr>
                <w:rFonts w:ascii="Calibri" w:hAnsi="Calibri" w:cs="Calibri"/>
              </w:rPr>
              <w:t>Pajonková</w:t>
            </w:r>
            <w:proofErr w:type="spellEnd"/>
            <w:r w:rsidRPr="00E8069E">
              <w:rPr>
                <w:rFonts w:ascii="Calibri" w:hAnsi="Calibri" w:cs="Calibri"/>
              </w:rPr>
              <w:t xml:space="preserve">, F. </w:t>
            </w:r>
            <w:r w:rsidRPr="00156456">
              <w:rPr>
                <w:rFonts w:ascii="Calibri" w:hAnsi="Calibri" w:cs="Calibri"/>
                <w:i/>
                <w:iCs/>
              </w:rPr>
              <w:t>Prehľad základných techník thajského boxu. Šport a rekreácia</w:t>
            </w:r>
            <w:r w:rsidRPr="00E8069E">
              <w:rPr>
                <w:rFonts w:ascii="Calibri" w:hAnsi="Calibri" w:cs="Calibri"/>
              </w:rPr>
              <w:t xml:space="preserve"> 2025 [online]. s. 175–182.</w:t>
            </w:r>
            <w:r>
              <w:rPr>
                <w:rFonts w:ascii="Calibri" w:hAnsi="Calibri" w:cs="Calibri"/>
              </w:rPr>
              <w:t xml:space="preserve"> Dostupné z: </w:t>
            </w:r>
            <w:r w:rsidRPr="00E8069E">
              <w:rPr>
                <w:rFonts w:ascii="Calibri" w:hAnsi="Calibri" w:cs="Calibri"/>
              </w:rPr>
              <w:t>http://www.ktvs.pf.ukf.sk/images/Sport%20a%20rekreacia/Zbornik_SaR_2025.pdf</w:t>
            </w:r>
          </w:p>
          <w:p w14:paraId="2DC90575" w14:textId="77777777" w:rsidR="009631F2" w:rsidRDefault="009631F2" w:rsidP="009631F2">
            <w:pPr>
              <w:jc w:val="both"/>
              <w:rPr>
                <w:rFonts w:asciiTheme="minorHAnsi" w:hAnsiTheme="minorHAnsi" w:cstheme="minorHAnsi"/>
                <w:bCs/>
              </w:rPr>
            </w:pPr>
            <w:r w:rsidRPr="00197776">
              <w:rPr>
                <w:rFonts w:asciiTheme="minorHAnsi" w:hAnsiTheme="minorHAnsi" w:cstheme="minorHAnsi"/>
                <w:color w:val="000000" w:themeColor="text1"/>
              </w:rPr>
              <w:t xml:space="preserve">NIEWCZAS, M., WASACZ, W., CHWALA, W., PALKA, T., SOBILO-RYDZIK, E., AMBROZY, T., NĚMÁ, K. a RYDZIK, L., 2024. </w:t>
            </w:r>
            <w:proofErr w:type="spellStart"/>
            <w:r w:rsidRPr="00197776">
              <w:rPr>
                <w:rFonts w:asciiTheme="minorHAnsi" w:hAnsiTheme="minorHAnsi" w:cstheme="minorHAnsi"/>
                <w:color w:val="000000" w:themeColor="text1"/>
              </w:rPr>
              <w:t>Comprehensive</w:t>
            </w:r>
            <w:proofErr w:type="spellEnd"/>
            <w:r w:rsidRPr="00197776">
              <w:rPr>
                <w:rFonts w:asciiTheme="minorHAnsi" w:hAnsiTheme="minorHAnsi" w:cstheme="minorHAnsi"/>
                <w:color w:val="000000" w:themeColor="text1"/>
              </w:rPr>
              <w:t xml:space="preserve"> </w:t>
            </w:r>
            <w:proofErr w:type="spellStart"/>
            <w:r w:rsidRPr="00197776">
              <w:rPr>
                <w:rFonts w:asciiTheme="minorHAnsi" w:hAnsiTheme="minorHAnsi" w:cstheme="minorHAnsi"/>
                <w:color w:val="000000" w:themeColor="text1"/>
              </w:rPr>
              <w:t>technical</w:t>
            </w:r>
            <w:proofErr w:type="spellEnd"/>
            <w:r w:rsidRPr="00197776">
              <w:rPr>
                <w:rFonts w:asciiTheme="minorHAnsi" w:hAnsiTheme="minorHAnsi" w:cstheme="minorHAnsi"/>
                <w:color w:val="000000" w:themeColor="text1"/>
              </w:rPr>
              <w:t xml:space="preserve"> </w:t>
            </w:r>
            <w:proofErr w:type="spellStart"/>
            <w:r w:rsidRPr="00197776">
              <w:rPr>
                <w:rFonts w:asciiTheme="minorHAnsi" w:hAnsiTheme="minorHAnsi" w:cstheme="minorHAnsi"/>
                <w:color w:val="000000" w:themeColor="text1"/>
              </w:rPr>
              <w:t>analysis</w:t>
            </w:r>
            <w:proofErr w:type="spellEnd"/>
            <w:r w:rsidRPr="00197776">
              <w:rPr>
                <w:rFonts w:asciiTheme="minorHAnsi" w:hAnsiTheme="minorHAnsi" w:cstheme="minorHAnsi"/>
                <w:color w:val="000000" w:themeColor="text1"/>
              </w:rPr>
              <w:t xml:space="preserve"> of a </w:t>
            </w:r>
            <w:proofErr w:type="spellStart"/>
            <w:r w:rsidRPr="00197776">
              <w:rPr>
                <w:rFonts w:asciiTheme="minorHAnsi" w:hAnsiTheme="minorHAnsi" w:cstheme="minorHAnsi"/>
                <w:color w:val="000000" w:themeColor="text1"/>
              </w:rPr>
              <w:t>kickboxing</w:t>
            </w:r>
            <w:proofErr w:type="spellEnd"/>
            <w:r w:rsidRPr="00197776">
              <w:rPr>
                <w:rFonts w:asciiTheme="minorHAnsi" w:hAnsiTheme="minorHAnsi" w:cstheme="minorHAnsi"/>
                <w:color w:val="000000" w:themeColor="text1"/>
              </w:rPr>
              <w:t xml:space="preserve"> </w:t>
            </w:r>
            <w:proofErr w:type="spellStart"/>
            <w:r w:rsidRPr="00197776">
              <w:rPr>
                <w:rFonts w:asciiTheme="minorHAnsi" w:hAnsiTheme="minorHAnsi" w:cstheme="minorHAnsi"/>
                <w:color w:val="000000" w:themeColor="text1"/>
              </w:rPr>
              <w:t>fight</w:t>
            </w:r>
            <w:proofErr w:type="spellEnd"/>
            <w:r w:rsidRPr="00197776">
              <w:rPr>
                <w:rFonts w:asciiTheme="minorHAnsi" w:hAnsiTheme="minorHAnsi" w:cstheme="minorHAnsi"/>
                <w:color w:val="000000" w:themeColor="text1"/>
              </w:rPr>
              <w:t xml:space="preserve"> in K1 </w:t>
            </w:r>
            <w:proofErr w:type="spellStart"/>
            <w:r w:rsidRPr="00197776">
              <w:rPr>
                <w:rFonts w:asciiTheme="minorHAnsi" w:hAnsiTheme="minorHAnsi" w:cstheme="minorHAnsi"/>
                <w:color w:val="000000" w:themeColor="text1"/>
              </w:rPr>
              <w:t>format</w:t>
            </w:r>
            <w:proofErr w:type="spellEnd"/>
            <w:r w:rsidRPr="00197776">
              <w:rPr>
                <w:rFonts w:asciiTheme="minorHAnsi" w:hAnsiTheme="minorHAnsi" w:cstheme="minorHAnsi"/>
                <w:color w:val="000000" w:themeColor="text1"/>
              </w:rPr>
              <w:t xml:space="preserve"> </w:t>
            </w:r>
            <w:proofErr w:type="spellStart"/>
            <w:r w:rsidRPr="00197776">
              <w:rPr>
                <w:rFonts w:asciiTheme="minorHAnsi" w:hAnsiTheme="minorHAnsi" w:cstheme="minorHAnsi"/>
                <w:color w:val="000000" w:themeColor="text1"/>
              </w:rPr>
              <w:t>based</w:t>
            </w:r>
            <w:proofErr w:type="spellEnd"/>
            <w:r w:rsidRPr="00197776">
              <w:rPr>
                <w:rFonts w:asciiTheme="minorHAnsi" w:hAnsiTheme="minorHAnsi" w:cstheme="minorHAnsi"/>
                <w:color w:val="000000" w:themeColor="text1"/>
              </w:rPr>
              <w:t xml:space="preserve"> on </w:t>
            </w:r>
            <w:proofErr w:type="spellStart"/>
            <w:r w:rsidRPr="00197776">
              <w:rPr>
                <w:rFonts w:asciiTheme="minorHAnsi" w:hAnsiTheme="minorHAnsi" w:cstheme="minorHAnsi"/>
                <w:color w:val="000000" w:themeColor="text1"/>
              </w:rPr>
              <w:t>observation</w:t>
            </w:r>
            <w:proofErr w:type="spellEnd"/>
            <w:r w:rsidRPr="00197776">
              <w:rPr>
                <w:rFonts w:asciiTheme="minorHAnsi" w:hAnsiTheme="minorHAnsi" w:cstheme="minorHAnsi"/>
                <w:color w:val="000000" w:themeColor="text1"/>
              </w:rPr>
              <w:t>.</w:t>
            </w:r>
            <w:r w:rsidRPr="00197776">
              <w:rPr>
                <w:rStyle w:val="apple-converted-space"/>
                <w:rFonts w:asciiTheme="minorHAnsi" w:hAnsiTheme="minorHAnsi" w:cstheme="minorHAnsi"/>
                <w:color w:val="000000" w:themeColor="text1"/>
              </w:rPr>
              <w:t> </w:t>
            </w:r>
            <w:proofErr w:type="spellStart"/>
            <w:r w:rsidRPr="00197776">
              <w:rPr>
                <w:rStyle w:val="Zvraznenie"/>
                <w:rFonts w:asciiTheme="minorHAnsi" w:hAnsiTheme="minorHAnsi" w:cstheme="minorHAnsi"/>
                <w:color w:val="000000" w:themeColor="text1"/>
              </w:rPr>
              <w:t>Baltic</w:t>
            </w:r>
            <w:proofErr w:type="spellEnd"/>
            <w:r w:rsidRPr="00197776">
              <w:rPr>
                <w:rStyle w:val="Zvraznenie"/>
                <w:rFonts w:asciiTheme="minorHAnsi" w:hAnsiTheme="minorHAnsi" w:cstheme="minorHAnsi"/>
                <w:color w:val="000000" w:themeColor="text1"/>
              </w:rPr>
              <w:t xml:space="preserve"> </w:t>
            </w:r>
            <w:proofErr w:type="spellStart"/>
            <w:r w:rsidRPr="00197776">
              <w:rPr>
                <w:rStyle w:val="Zvraznenie"/>
                <w:rFonts w:asciiTheme="minorHAnsi" w:hAnsiTheme="minorHAnsi" w:cstheme="minorHAnsi"/>
                <w:color w:val="000000" w:themeColor="text1"/>
              </w:rPr>
              <w:t>Journal</w:t>
            </w:r>
            <w:proofErr w:type="spellEnd"/>
            <w:r w:rsidRPr="00197776">
              <w:rPr>
                <w:rStyle w:val="Zvraznenie"/>
                <w:rFonts w:asciiTheme="minorHAnsi" w:hAnsiTheme="minorHAnsi" w:cstheme="minorHAnsi"/>
                <w:color w:val="000000" w:themeColor="text1"/>
              </w:rPr>
              <w:t xml:space="preserve"> of </w:t>
            </w:r>
            <w:proofErr w:type="spellStart"/>
            <w:r w:rsidRPr="00197776">
              <w:rPr>
                <w:rStyle w:val="Zvraznenie"/>
                <w:rFonts w:asciiTheme="minorHAnsi" w:hAnsiTheme="minorHAnsi" w:cstheme="minorHAnsi"/>
                <w:color w:val="000000" w:themeColor="text1"/>
              </w:rPr>
              <w:t>Health</w:t>
            </w:r>
            <w:proofErr w:type="spellEnd"/>
            <w:r w:rsidRPr="00197776">
              <w:rPr>
                <w:rStyle w:val="Zvraznenie"/>
                <w:rFonts w:asciiTheme="minorHAnsi" w:hAnsiTheme="minorHAnsi" w:cstheme="minorHAnsi"/>
                <w:color w:val="000000" w:themeColor="text1"/>
              </w:rPr>
              <w:t xml:space="preserve"> and </w:t>
            </w:r>
            <w:proofErr w:type="spellStart"/>
            <w:r w:rsidRPr="00197776">
              <w:rPr>
                <w:rStyle w:val="Zvraznenie"/>
                <w:rFonts w:asciiTheme="minorHAnsi" w:hAnsiTheme="minorHAnsi" w:cstheme="minorHAnsi"/>
                <w:color w:val="000000" w:themeColor="text1"/>
              </w:rPr>
              <w:t>Physical</w:t>
            </w:r>
            <w:proofErr w:type="spellEnd"/>
            <w:r w:rsidRPr="00197776">
              <w:rPr>
                <w:rStyle w:val="Zvraznenie"/>
                <w:rFonts w:asciiTheme="minorHAnsi" w:hAnsiTheme="minorHAnsi" w:cstheme="minorHAnsi"/>
                <w:color w:val="000000" w:themeColor="text1"/>
              </w:rPr>
              <w:t xml:space="preserve"> </w:t>
            </w:r>
            <w:proofErr w:type="spellStart"/>
            <w:r w:rsidRPr="00197776">
              <w:rPr>
                <w:rStyle w:val="Zvraznenie"/>
                <w:rFonts w:asciiTheme="minorHAnsi" w:hAnsiTheme="minorHAnsi" w:cstheme="minorHAnsi"/>
                <w:color w:val="000000" w:themeColor="text1"/>
              </w:rPr>
              <w:t>Activity</w:t>
            </w:r>
            <w:proofErr w:type="spellEnd"/>
            <w:r w:rsidRPr="00197776">
              <w:rPr>
                <w:rStyle w:val="apple-converted-space"/>
                <w:rFonts w:asciiTheme="minorHAnsi" w:hAnsiTheme="minorHAnsi" w:cstheme="minorHAnsi"/>
                <w:color w:val="000000" w:themeColor="text1"/>
              </w:rPr>
              <w:t> </w:t>
            </w:r>
            <w:r w:rsidRPr="00197776">
              <w:rPr>
                <w:rFonts w:asciiTheme="minorHAnsi" w:hAnsiTheme="minorHAnsi" w:cstheme="minorHAnsi"/>
                <w:color w:val="000000" w:themeColor="text1"/>
              </w:rPr>
              <w:t xml:space="preserve">[online]. 16(3), </w:t>
            </w:r>
            <w:proofErr w:type="spellStart"/>
            <w:r w:rsidRPr="00197776">
              <w:rPr>
                <w:rFonts w:asciiTheme="minorHAnsi" w:hAnsiTheme="minorHAnsi" w:cstheme="minorHAnsi"/>
                <w:color w:val="000000" w:themeColor="text1"/>
              </w:rPr>
              <w:t>Article</w:t>
            </w:r>
            <w:proofErr w:type="spellEnd"/>
            <w:r w:rsidRPr="00197776">
              <w:rPr>
                <w:rFonts w:asciiTheme="minorHAnsi" w:hAnsiTheme="minorHAnsi" w:cstheme="minorHAnsi"/>
                <w:color w:val="000000" w:themeColor="text1"/>
              </w:rPr>
              <w:t xml:space="preserve"> 1. Dostupné z:</w:t>
            </w:r>
            <w:r w:rsidRPr="00197776">
              <w:rPr>
                <w:rStyle w:val="apple-converted-space"/>
                <w:rFonts w:asciiTheme="minorHAnsi" w:hAnsiTheme="minorHAnsi" w:cstheme="minorHAnsi"/>
                <w:color w:val="000000" w:themeColor="text1"/>
              </w:rPr>
              <w:t> </w:t>
            </w:r>
            <w:hyperlink r:id="rId9" w:tgtFrame="_new" w:history="1">
              <w:r w:rsidRPr="00197776">
                <w:rPr>
                  <w:rStyle w:val="Hypertextovprepojenie"/>
                  <w:rFonts w:asciiTheme="minorHAnsi" w:hAnsiTheme="minorHAnsi" w:cstheme="minorHAnsi"/>
                  <w:color w:val="000000" w:themeColor="text1"/>
                </w:rPr>
                <w:t>https://doi.org/10.29359/BJHPA.16.3.01</w:t>
              </w:r>
            </w:hyperlink>
            <w:r>
              <w:rPr>
                <w:rFonts w:asciiTheme="minorHAnsi" w:hAnsiTheme="minorHAnsi" w:cstheme="minorHAnsi"/>
                <w:bCs/>
              </w:rPr>
              <w:t>.</w:t>
            </w:r>
          </w:p>
          <w:p w14:paraId="13E31573" w14:textId="77777777" w:rsidR="009631F2" w:rsidRPr="0034141F" w:rsidRDefault="009631F2" w:rsidP="009631F2">
            <w:pPr>
              <w:jc w:val="both"/>
              <w:rPr>
                <w:rFonts w:asciiTheme="minorHAnsi" w:hAnsiTheme="minorHAnsi" w:cstheme="minorHAnsi"/>
                <w:bCs/>
              </w:rPr>
            </w:pPr>
            <w:proofErr w:type="spellStart"/>
            <w:r w:rsidRPr="0034141F">
              <w:rPr>
                <w:rFonts w:asciiTheme="minorHAnsi" w:hAnsiTheme="minorHAnsi" w:cstheme="minorHAnsi"/>
                <w:bCs/>
              </w:rPr>
              <w:t>DOVALlL</w:t>
            </w:r>
            <w:proofErr w:type="spellEnd"/>
            <w:r w:rsidRPr="0034141F">
              <w:rPr>
                <w:rFonts w:asciiTheme="minorHAnsi" w:hAnsiTheme="minorHAnsi" w:cstheme="minorHAnsi"/>
                <w:bCs/>
              </w:rPr>
              <w:t xml:space="preserve">, J. a kol., 2005. </w:t>
            </w:r>
            <w:r w:rsidRPr="0034141F">
              <w:rPr>
                <w:rFonts w:asciiTheme="minorHAnsi" w:hAnsiTheme="minorHAnsi" w:cstheme="minorHAnsi"/>
                <w:bCs/>
                <w:i/>
                <w:iCs/>
              </w:rPr>
              <w:t xml:space="preserve">Výkon a </w:t>
            </w:r>
            <w:proofErr w:type="spellStart"/>
            <w:r w:rsidRPr="0034141F">
              <w:rPr>
                <w:rFonts w:asciiTheme="minorHAnsi" w:hAnsiTheme="minorHAnsi" w:cstheme="minorHAnsi"/>
                <w:bCs/>
                <w:i/>
                <w:iCs/>
              </w:rPr>
              <w:t>trénink</w:t>
            </w:r>
            <w:proofErr w:type="spellEnd"/>
            <w:r w:rsidRPr="0034141F">
              <w:rPr>
                <w:rFonts w:asciiTheme="minorHAnsi" w:hAnsiTheme="minorHAnsi" w:cstheme="minorHAnsi"/>
                <w:bCs/>
                <w:i/>
                <w:iCs/>
              </w:rPr>
              <w:t xml:space="preserve">  </w:t>
            </w:r>
            <w:proofErr w:type="spellStart"/>
            <w:r w:rsidRPr="0034141F">
              <w:rPr>
                <w:rFonts w:asciiTheme="minorHAnsi" w:hAnsiTheme="minorHAnsi" w:cstheme="minorHAnsi"/>
                <w:bCs/>
                <w:i/>
                <w:iCs/>
              </w:rPr>
              <w:t>ve</w:t>
            </w:r>
            <w:proofErr w:type="spellEnd"/>
            <w:r w:rsidRPr="0034141F">
              <w:rPr>
                <w:rFonts w:asciiTheme="minorHAnsi" w:hAnsiTheme="minorHAnsi" w:cstheme="minorHAnsi"/>
                <w:bCs/>
                <w:i/>
                <w:iCs/>
              </w:rPr>
              <w:t xml:space="preserve"> </w:t>
            </w:r>
            <w:proofErr w:type="spellStart"/>
            <w:r w:rsidRPr="0034141F">
              <w:rPr>
                <w:rFonts w:asciiTheme="minorHAnsi" w:hAnsiTheme="minorHAnsi" w:cstheme="minorHAnsi"/>
                <w:bCs/>
                <w:i/>
                <w:iCs/>
              </w:rPr>
              <w:t>sportu</w:t>
            </w:r>
            <w:proofErr w:type="spellEnd"/>
            <w:r w:rsidRPr="0034141F">
              <w:rPr>
                <w:rFonts w:asciiTheme="minorHAnsi" w:hAnsiTheme="minorHAnsi" w:cstheme="minorHAnsi"/>
                <w:bCs/>
              </w:rPr>
              <w:t>. Olympia. ISBN 80-7033-760-5.</w:t>
            </w:r>
          </w:p>
          <w:p w14:paraId="09BA9C3F" w14:textId="77777777" w:rsidR="009631F2" w:rsidRPr="0034141F" w:rsidRDefault="009631F2" w:rsidP="009631F2">
            <w:pPr>
              <w:jc w:val="both"/>
              <w:rPr>
                <w:rFonts w:asciiTheme="minorHAnsi" w:hAnsiTheme="minorHAnsi" w:cstheme="minorHAnsi"/>
                <w:bCs/>
              </w:rPr>
            </w:pPr>
            <w:r w:rsidRPr="0034141F">
              <w:rPr>
                <w:rFonts w:asciiTheme="minorHAnsi" w:hAnsiTheme="minorHAnsi" w:cstheme="minorHAnsi"/>
                <w:bCs/>
              </w:rPr>
              <w:t xml:space="preserve">PERIČ, T. a J. DOVALIL, 2010. </w:t>
            </w:r>
            <w:proofErr w:type="spellStart"/>
            <w:r w:rsidRPr="0034141F">
              <w:rPr>
                <w:rFonts w:asciiTheme="minorHAnsi" w:hAnsiTheme="minorHAnsi" w:cstheme="minorHAnsi"/>
                <w:bCs/>
                <w:i/>
                <w:iCs/>
              </w:rPr>
              <w:t>Sportovní</w:t>
            </w:r>
            <w:proofErr w:type="spellEnd"/>
            <w:r w:rsidRPr="0034141F">
              <w:rPr>
                <w:rFonts w:asciiTheme="minorHAnsi" w:hAnsiTheme="minorHAnsi" w:cstheme="minorHAnsi"/>
                <w:bCs/>
                <w:i/>
                <w:iCs/>
              </w:rPr>
              <w:t xml:space="preserve"> </w:t>
            </w:r>
            <w:proofErr w:type="spellStart"/>
            <w:r w:rsidRPr="0034141F">
              <w:rPr>
                <w:rFonts w:asciiTheme="minorHAnsi" w:hAnsiTheme="minorHAnsi" w:cstheme="minorHAnsi"/>
                <w:bCs/>
                <w:i/>
                <w:iCs/>
              </w:rPr>
              <w:t>trénink</w:t>
            </w:r>
            <w:proofErr w:type="spellEnd"/>
            <w:r w:rsidRPr="0034141F">
              <w:rPr>
                <w:rFonts w:asciiTheme="minorHAnsi" w:hAnsiTheme="minorHAnsi" w:cstheme="minorHAnsi"/>
                <w:bCs/>
              </w:rPr>
              <w:t xml:space="preserve">. Praha: </w:t>
            </w:r>
            <w:proofErr w:type="spellStart"/>
            <w:r w:rsidRPr="0034141F">
              <w:rPr>
                <w:rFonts w:asciiTheme="minorHAnsi" w:hAnsiTheme="minorHAnsi" w:cstheme="minorHAnsi"/>
                <w:bCs/>
              </w:rPr>
              <w:t>Grada</w:t>
            </w:r>
            <w:proofErr w:type="spellEnd"/>
            <w:r w:rsidRPr="0034141F">
              <w:rPr>
                <w:rFonts w:asciiTheme="minorHAnsi" w:hAnsiTheme="minorHAnsi" w:cstheme="minorHAnsi"/>
                <w:bCs/>
              </w:rPr>
              <w:t>. ISBN 978-80-247-2118-7.</w:t>
            </w:r>
          </w:p>
          <w:p w14:paraId="5708CA98" w14:textId="77777777" w:rsidR="009631F2" w:rsidRPr="0034141F" w:rsidRDefault="009631F2" w:rsidP="009631F2">
            <w:pPr>
              <w:jc w:val="both"/>
              <w:rPr>
                <w:rFonts w:asciiTheme="minorHAnsi" w:hAnsiTheme="minorHAnsi" w:cstheme="minorHAnsi"/>
                <w:bCs/>
              </w:rPr>
            </w:pPr>
            <w:r w:rsidRPr="0034141F">
              <w:rPr>
                <w:rFonts w:asciiTheme="minorHAnsi" w:hAnsiTheme="minorHAnsi" w:cstheme="minorHAnsi"/>
                <w:bCs/>
              </w:rPr>
              <w:t xml:space="preserve">PERIČ, T., 2012. </w:t>
            </w:r>
            <w:proofErr w:type="spellStart"/>
            <w:r w:rsidRPr="0034141F">
              <w:rPr>
                <w:rFonts w:asciiTheme="minorHAnsi" w:hAnsiTheme="minorHAnsi" w:cstheme="minorHAnsi"/>
                <w:bCs/>
                <w:i/>
                <w:iCs/>
              </w:rPr>
              <w:t>Sportovní</w:t>
            </w:r>
            <w:proofErr w:type="spellEnd"/>
            <w:r w:rsidRPr="0034141F">
              <w:rPr>
                <w:rFonts w:asciiTheme="minorHAnsi" w:hAnsiTheme="minorHAnsi" w:cstheme="minorHAnsi"/>
                <w:bCs/>
                <w:i/>
                <w:iCs/>
              </w:rPr>
              <w:t xml:space="preserve"> príprava </w:t>
            </w:r>
            <w:proofErr w:type="spellStart"/>
            <w:r w:rsidRPr="0034141F">
              <w:rPr>
                <w:rFonts w:asciiTheme="minorHAnsi" w:hAnsiTheme="minorHAnsi" w:cstheme="minorHAnsi"/>
                <w:bCs/>
                <w:i/>
                <w:iCs/>
              </w:rPr>
              <w:t>dětí</w:t>
            </w:r>
            <w:proofErr w:type="spellEnd"/>
            <w:r w:rsidRPr="0034141F">
              <w:rPr>
                <w:rFonts w:asciiTheme="minorHAnsi" w:hAnsiTheme="minorHAnsi" w:cstheme="minorHAnsi"/>
                <w:bCs/>
              </w:rPr>
              <w:t xml:space="preserve">. Praha: </w:t>
            </w:r>
            <w:proofErr w:type="spellStart"/>
            <w:r w:rsidRPr="0034141F">
              <w:rPr>
                <w:rFonts w:asciiTheme="minorHAnsi" w:hAnsiTheme="minorHAnsi" w:cstheme="minorHAnsi"/>
                <w:bCs/>
              </w:rPr>
              <w:t>Grada</w:t>
            </w:r>
            <w:proofErr w:type="spellEnd"/>
            <w:r w:rsidRPr="0034141F">
              <w:rPr>
                <w:rFonts w:asciiTheme="minorHAnsi" w:hAnsiTheme="minorHAnsi" w:cstheme="minorHAnsi"/>
                <w:bCs/>
              </w:rPr>
              <w:t>. ISBN 978-80-247-4218-2.</w:t>
            </w:r>
          </w:p>
          <w:p w14:paraId="21D5399D" w14:textId="0750FB6B" w:rsidR="003F7545" w:rsidRPr="005D19E9" w:rsidRDefault="009631F2" w:rsidP="009631F2">
            <w:pPr>
              <w:pStyle w:val="Odsekzoznamu"/>
              <w:autoSpaceDE w:val="0"/>
              <w:autoSpaceDN w:val="0"/>
              <w:adjustRightInd w:val="0"/>
              <w:ind w:left="0"/>
              <w:jc w:val="both"/>
              <w:rPr>
                <w:rFonts w:asciiTheme="minorHAnsi" w:hAnsiTheme="minorHAnsi" w:cstheme="minorHAnsi"/>
                <w:color w:val="000000"/>
                <w:lang w:val="en-GB"/>
              </w:rPr>
            </w:pPr>
            <w:r w:rsidRPr="0034141F">
              <w:rPr>
                <w:rFonts w:asciiTheme="minorHAnsi" w:hAnsiTheme="minorHAnsi" w:cstheme="minorHAnsi"/>
                <w:bCs/>
              </w:rPr>
              <w:t xml:space="preserve">BOMPA, T.O. 1999. </w:t>
            </w:r>
            <w:proofErr w:type="spellStart"/>
            <w:r w:rsidRPr="0034141F">
              <w:rPr>
                <w:rFonts w:asciiTheme="minorHAnsi" w:hAnsiTheme="minorHAnsi" w:cstheme="minorHAnsi"/>
                <w:bCs/>
                <w:i/>
                <w:iCs/>
              </w:rPr>
              <w:t>Periodization</w:t>
            </w:r>
            <w:proofErr w:type="spellEnd"/>
            <w:r w:rsidRPr="0034141F">
              <w:rPr>
                <w:rFonts w:asciiTheme="minorHAnsi" w:hAnsiTheme="minorHAnsi" w:cstheme="minorHAnsi"/>
                <w:bCs/>
                <w:i/>
                <w:iCs/>
              </w:rPr>
              <w:t xml:space="preserve"> </w:t>
            </w:r>
            <w:proofErr w:type="spellStart"/>
            <w:r w:rsidRPr="0034141F">
              <w:rPr>
                <w:rFonts w:asciiTheme="minorHAnsi" w:hAnsiTheme="minorHAnsi" w:cstheme="minorHAnsi"/>
                <w:bCs/>
                <w:i/>
                <w:iCs/>
              </w:rPr>
              <w:t>training</w:t>
            </w:r>
            <w:proofErr w:type="spellEnd"/>
            <w:r w:rsidRPr="0034141F">
              <w:rPr>
                <w:rFonts w:asciiTheme="minorHAnsi" w:hAnsiTheme="minorHAnsi" w:cstheme="minorHAnsi"/>
                <w:bCs/>
                <w:i/>
                <w:iCs/>
              </w:rPr>
              <w:t xml:space="preserve"> </w:t>
            </w:r>
            <w:proofErr w:type="spellStart"/>
            <w:r w:rsidRPr="0034141F">
              <w:rPr>
                <w:rFonts w:asciiTheme="minorHAnsi" w:hAnsiTheme="minorHAnsi" w:cstheme="minorHAnsi"/>
                <w:bCs/>
                <w:i/>
                <w:iCs/>
              </w:rPr>
              <w:t>for</w:t>
            </w:r>
            <w:proofErr w:type="spellEnd"/>
            <w:r w:rsidRPr="0034141F">
              <w:rPr>
                <w:rFonts w:asciiTheme="minorHAnsi" w:hAnsiTheme="minorHAnsi" w:cstheme="minorHAnsi"/>
                <w:bCs/>
                <w:i/>
                <w:iCs/>
              </w:rPr>
              <w:t xml:space="preserve"> </w:t>
            </w:r>
            <w:proofErr w:type="spellStart"/>
            <w:r w:rsidRPr="0034141F">
              <w:rPr>
                <w:rFonts w:asciiTheme="minorHAnsi" w:hAnsiTheme="minorHAnsi" w:cstheme="minorHAnsi"/>
                <w:bCs/>
                <w:i/>
                <w:iCs/>
              </w:rPr>
              <w:t>sports</w:t>
            </w:r>
            <w:proofErr w:type="spellEnd"/>
            <w:r w:rsidRPr="0034141F">
              <w:rPr>
                <w:rFonts w:asciiTheme="minorHAnsi" w:hAnsiTheme="minorHAnsi" w:cstheme="minorHAnsi"/>
                <w:bCs/>
              </w:rPr>
              <w:t xml:space="preserve">. </w:t>
            </w:r>
            <w:proofErr w:type="spellStart"/>
            <w:r w:rsidRPr="0034141F">
              <w:rPr>
                <w:rFonts w:asciiTheme="minorHAnsi" w:hAnsiTheme="minorHAnsi" w:cstheme="minorHAnsi"/>
                <w:bCs/>
              </w:rPr>
              <w:t>Champaign</w:t>
            </w:r>
            <w:proofErr w:type="spellEnd"/>
            <w:r w:rsidRPr="0034141F">
              <w:rPr>
                <w:rFonts w:asciiTheme="minorHAnsi" w:hAnsiTheme="minorHAnsi" w:cstheme="minorHAnsi"/>
                <w:bCs/>
              </w:rPr>
              <w:t xml:space="preserve"> / </w:t>
            </w:r>
            <w:proofErr w:type="spellStart"/>
            <w:r w:rsidRPr="0034141F">
              <w:rPr>
                <w:rFonts w:asciiTheme="minorHAnsi" w:hAnsiTheme="minorHAnsi" w:cstheme="minorHAnsi"/>
                <w:bCs/>
              </w:rPr>
              <w:t>Ilinois</w:t>
            </w:r>
            <w:proofErr w:type="spellEnd"/>
            <w:r w:rsidRPr="0034141F">
              <w:rPr>
                <w:rFonts w:asciiTheme="minorHAnsi" w:hAnsiTheme="minorHAnsi" w:cstheme="minorHAnsi"/>
                <w:bCs/>
              </w:rPr>
              <w:t xml:space="preserve">: </w:t>
            </w:r>
            <w:proofErr w:type="spellStart"/>
            <w:r w:rsidRPr="0034141F">
              <w:rPr>
                <w:rFonts w:asciiTheme="minorHAnsi" w:hAnsiTheme="minorHAnsi" w:cstheme="minorHAnsi"/>
                <w:bCs/>
              </w:rPr>
              <w:t>Human</w:t>
            </w:r>
            <w:proofErr w:type="spellEnd"/>
            <w:r w:rsidRPr="0034141F">
              <w:rPr>
                <w:rFonts w:asciiTheme="minorHAnsi" w:hAnsiTheme="minorHAnsi" w:cstheme="minorHAnsi"/>
                <w:bCs/>
              </w:rPr>
              <w:t xml:space="preserve"> </w:t>
            </w:r>
            <w:proofErr w:type="spellStart"/>
            <w:r w:rsidRPr="0034141F">
              <w:rPr>
                <w:rFonts w:asciiTheme="minorHAnsi" w:hAnsiTheme="minorHAnsi" w:cstheme="minorHAnsi"/>
                <w:bCs/>
              </w:rPr>
              <w:t>Kinetics</w:t>
            </w:r>
            <w:proofErr w:type="spellEnd"/>
            <w:r w:rsidRPr="0034141F">
              <w:rPr>
                <w:rFonts w:asciiTheme="minorHAnsi" w:hAnsiTheme="minorHAnsi" w:cstheme="minorHAnsi"/>
                <w:bCs/>
              </w:rPr>
              <w:t>. ISBN 0-88011-840-7.</w:t>
            </w:r>
          </w:p>
        </w:tc>
      </w:tr>
      <w:tr w:rsidR="008A34EB" w:rsidRPr="005D19E9" w14:paraId="3D8727BF" w14:textId="77777777" w:rsidTr="00535D58">
        <w:trPr>
          <w:trHeight w:val="558"/>
        </w:trPr>
        <w:tc>
          <w:tcPr>
            <w:tcW w:w="9322" w:type="dxa"/>
            <w:gridSpan w:val="2"/>
            <w:vAlign w:val="center"/>
          </w:tcPr>
          <w:p w14:paraId="5EB41499" w14:textId="3470D8E8" w:rsidR="008A34EB" w:rsidRPr="005D19E9" w:rsidRDefault="00A409C1" w:rsidP="00584E0B">
            <w:pPr>
              <w:jc w:val="both"/>
              <w:rPr>
                <w:rFonts w:asciiTheme="minorHAnsi" w:hAnsiTheme="minorHAnsi" w:cstheme="minorHAnsi"/>
                <w:i/>
                <w:lang w:val="en-GB"/>
              </w:rPr>
            </w:pPr>
            <w:r w:rsidRPr="005D19E9">
              <w:rPr>
                <w:rFonts w:asciiTheme="minorHAnsi" w:hAnsiTheme="minorHAnsi" w:cstheme="minorHAnsi"/>
                <w:b/>
                <w:lang w:val="en-GB"/>
              </w:rPr>
              <w:lastRenderedPageBreak/>
              <w:t xml:space="preserve">Language which is necessary to complete the course: </w:t>
            </w:r>
            <w:r w:rsidRPr="005D19E9">
              <w:rPr>
                <w:rFonts w:asciiTheme="minorHAnsi" w:hAnsiTheme="minorHAnsi" w:cstheme="minorHAnsi"/>
                <w:bCs/>
                <w:lang w:val="en-GB"/>
              </w:rPr>
              <w:t>Slovak, Czech</w:t>
            </w:r>
          </w:p>
        </w:tc>
      </w:tr>
      <w:tr w:rsidR="008A34EB" w:rsidRPr="005D19E9" w14:paraId="4DD79B57" w14:textId="77777777" w:rsidTr="002379F4">
        <w:trPr>
          <w:trHeight w:val="708"/>
        </w:trPr>
        <w:tc>
          <w:tcPr>
            <w:tcW w:w="9322" w:type="dxa"/>
            <w:gridSpan w:val="2"/>
            <w:vAlign w:val="center"/>
          </w:tcPr>
          <w:p w14:paraId="02E810B6" w14:textId="77777777" w:rsidR="00A67F3F" w:rsidRPr="005D19E9" w:rsidRDefault="00A67F3F" w:rsidP="00F91D11">
            <w:pPr>
              <w:jc w:val="both"/>
              <w:rPr>
                <w:rFonts w:asciiTheme="minorHAnsi" w:hAnsiTheme="minorHAnsi" w:cstheme="minorHAnsi"/>
                <w:b/>
                <w:lang w:val="en-GB"/>
              </w:rPr>
            </w:pPr>
            <w:r w:rsidRPr="005D19E9">
              <w:rPr>
                <w:rFonts w:asciiTheme="minorHAnsi" w:hAnsiTheme="minorHAnsi" w:cstheme="minorHAnsi"/>
                <w:b/>
                <w:lang w:val="en-GB"/>
              </w:rPr>
              <w:t>Notes:</w:t>
            </w:r>
          </w:p>
          <w:p w14:paraId="3B3F4881" w14:textId="19AFBD50" w:rsidR="00033BFC" w:rsidRPr="005D19E9" w:rsidRDefault="00033BFC" w:rsidP="00033BFC">
            <w:pPr>
              <w:jc w:val="both"/>
              <w:rPr>
                <w:rFonts w:asciiTheme="minorHAnsi" w:hAnsiTheme="minorHAnsi" w:cstheme="minorHAnsi"/>
                <w:lang w:val="en-GB"/>
              </w:rPr>
            </w:pPr>
            <w:r w:rsidRPr="005D19E9">
              <w:rPr>
                <w:rFonts w:asciiTheme="minorHAnsi" w:hAnsiTheme="minorHAnsi" w:cstheme="minorHAnsi"/>
                <w:lang w:val="en-GB"/>
              </w:rPr>
              <w:t xml:space="preserve">Student’s workload distribution: total workload = </w:t>
            </w:r>
            <w:r w:rsidR="008C5441" w:rsidRPr="0083158F">
              <w:rPr>
                <w:rFonts w:asciiTheme="minorHAnsi" w:hAnsiTheme="minorHAnsi" w:cstheme="minorHAnsi"/>
                <w:color w:val="EE0000"/>
                <w:lang w:val="en-GB"/>
              </w:rPr>
              <w:t>25</w:t>
            </w:r>
            <w:r w:rsidRPr="005D19E9">
              <w:rPr>
                <w:rFonts w:asciiTheme="minorHAnsi" w:hAnsiTheme="minorHAnsi" w:cstheme="minorHAnsi"/>
                <w:lang w:val="en-GB"/>
              </w:rPr>
              <w:t xml:space="preserve"> hours.</w:t>
            </w:r>
          </w:p>
          <w:p w14:paraId="411BDB6A" w14:textId="26BEADD4" w:rsidR="00E07BE5" w:rsidRPr="00E07BE5" w:rsidRDefault="00E07BE5" w:rsidP="00E07BE5">
            <w:pPr>
              <w:pStyle w:val="Odsekzoznamu"/>
              <w:numPr>
                <w:ilvl w:val="0"/>
                <w:numId w:val="6"/>
              </w:numPr>
              <w:jc w:val="both"/>
              <w:rPr>
                <w:rFonts w:asciiTheme="minorHAnsi" w:hAnsiTheme="minorHAnsi" w:cstheme="minorHAnsi"/>
                <w:color w:val="000000" w:themeColor="text1"/>
                <w:lang w:val="en-GB"/>
              </w:rPr>
            </w:pPr>
            <w:r w:rsidRPr="00E07BE5">
              <w:rPr>
                <w:rFonts w:asciiTheme="minorHAnsi" w:hAnsiTheme="minorHAnsi" w:cstheme="minorHAnsi"/>
                <w:color w:val="000000" w:themeColor="text1"/>
                <w:lang w:val="en-GB"/>
              </w:rPr>
              <w:t>direct participation in the club training process: 20 hours</w:t>
            </w:r>
          </w:p>
          <w:p w14:paraId="4AF25EAC" w14:textId="639AE240" w:rsidR="00E07BE5" w:rsidRPr="00E07BE5" w:rsidRDefault="00E07BE5" w:rsidP="00E07BE5">
            <w:pPr>
              <w:pStyle w:val="Odsekzoznamu"/>
              <w:numPr>
                <w:ilvl w:val="0"/>
                <w:numId w:val="6"/>
              </w:numPr>
              <w:jc w:val="both"/>
              <w:rPr>
                <w:rFonts w:asciiTheme="minorHAnsi" w:hAnsiTheme="minorHAnsi" w:cstheme="minorHAnsi"/>
                <w:color w:val="000000" w:themeColor="text1"/>
                <w:lang w:val="en-GB"/>
              </w:rPr>
            </w:pPr>
            <w:r w:rsidRPr="00E07BE5">
              <w:rPr>
                <w:rFonts w:asciiTheme="minorHAnsi" w:hAnsiTheme="minorHAnsi" w:cstheme="minorHAnsi"/>
                <w:color w:val="000000" w:themeColor="text1"/>
                <w:lang w:val="en-GB"/>
              </w:rPr>
              <w:t>preparation of the practice logbook/diary: 5 hours</w:t>
            </w:r>
          </w:p>
          <w:p w14:paraId="1B8AE73C" w14:textId="7CB44CD8" w:rsidR="00E07BE5" w:rsidRPr="00E07BE5" w:rsidRDefault="00E07BE5" w:rsidP="00E07BE5">
            <w:pPr>
              <w:pStyle w:val="Odsekzoznamu"/>
              <w:numPr>
                <w:ilvl w:val="0"/>
                <w:numId w:val="6"/>
              </w:numPr>
              <w:jc w:val="both"/>
              <w:rPr>
                <w:rFonts w:asciiTheme="minorHAnsi" w:hAnsiTheme="minorHAnsi" w:cstheme="minorHAnsi"/>
                <w:color w:val="000000" w:themeColor="text1"/>
                <w:lang w:val="en-GB"/>
              </w:rPr>
            </w:pPr>
            <w:r w:rsidRPr="00E07BE5">
              <w:rPr>
                <w:rFonts w:asciiTheme="minorHAnsi" w:hAnsiTheme="minorHAnsi" w:cstheme="minorHAnsi"/>
                <w:color w:val="000000" w:themeColor="text1"/>
                <w:lang w:val="en-GB"/>
              </w:rPr>
              <w:t>preparation for training sessions: 5 hours</w:t>
            </w:r>
          </w:p>
          <w:p w14:paraId="00C57DC6" w14:textId="77777777" w:rsidR="00E07BE5" w:rsidRPr="00E07BE5" w:rsidRDefault="00E07BE5" w:rsidP="00E07BE5">
            <w:pPr>
              <w:numPr>
                <w:ilvl w:val="0"/>
                <w:numId w:val="6"/>
              </w:numPr>
              <w:jc w:val="both"/>
              <w:rPr>
                <w:rFonts w:asciiTheme="minorHAnsi" w:hAnsiTheme="minorHAnsi" w:cstheme="minorHAnsi"/>
                <w:i/>
                <w:lang w:val="en-GB"/>
              </w:rPr>
            </w:pPr>
            <w:r w:rsidRPr="00E07BE5">
              <w:rPr>
                <w:rFonts w:asciiTheme="minorHAnsi" w:hAnsiTheme="minorHAnsi" w:cstheme="minorHAnsi"/>
                <w:color w:val="000000" w:themeColor="text1"/>
                <w:lang w:val="en-GB"/>
              </w:rPr>
              <w:t>self-study: 5 hours</w:t>
            </w:r>
          </w:p>
          <w:p w14:paraId="050C8F06" w14:textId="3E37E127" w:rsidR="00F91D11" w:rsidRPr="005D19E9" w:rsidRDefault="003138EA" w:rsidP="00E07BE5">
            <w:pPr>
              <w:jc w:val="both"/>
              <w:rPr>
                <w:rFonts w:asciiTheme="minorHAnsi" w:hAnsiTheme="minorHAnsi" w:cstheme="minorHAnsi"/>
                <w:i/>
                <w:lang w:val="en-GB"/>
              </w:rPr>
            </w:pPr>
            <w:r w:rsidRPr="005D19E9">
              <w:rPr>
                <w:rFonts w:asciiTheme="minorHAnsi" w:hAnsiTheme="minorHAnsi" w:cstheme="minorHAnsi"/>
                <w:lang w:val="en-GB"/>
              </w:rPr>
              <w:t>The course completion requirements for a student with specific needs are</w:t>
            </w:r>
            <w:r w:rsidR="00033BFC" w:rsidRPr="005D19E9">
              <w:rPr>
                <w:rFonts w:asciiTheme="minorHAnsi" w:hAnsiTheme="minorHAnsi" w:cstheme="minorHAnsi"/>
                <w:lang w:val="en-GB"/>
              </w:rPr>
              <w:t xml:space="preserve"> modified in accordance with the </w:t>
            </w:r>
            <w:r w:rsidR="00F94AB8" w:rsidRPr="005D19E9">
              <w:rPr>
                <w:rFonts w:asciiTheme="minorHAnsi" w:hAnsiTheme="minorHAnsi" w:cstheme="minorHAnsi"/>
                <w:lang w:val="en-GB"/>
              </w:rPr>
              <w:t>faculty coordinator's recommendation</w:t>
            </w:r>
            <w:r w:rsidR="00033BFC" w:rsidRPr="005D19E9">
              <w:rPr>
                <w:rFonts w:asciiTheme="minorHAnsi" w:hAnsiTheme="minorHAnsi" w:cstheme="minorHAnsi"/>
                <w:lang w:val="en-GB"/>
              </w:rPr>
              <w:t>.</w:t>
            </w:r>
          </w:p>
        </w:tc>
      </w:tr>
      <w:tr w:rsidR="008A34EB" w:rsidRPr="005D19E9" w14:paraId="26FC5256" w14:textId="77777777" w:rsidTr="00D551DB">
        <w:trPr>
          <w:trHeight w:val="1418"/>
        </w:trPr>
        <w:tc>
          <w:tcPr>
            <w:tcW w:w="9322" w:type="dxa"/>
            <w:gridSpan w:val="2"/>
            <w:vAlign w:val="center"/>
          </w:tcPr>
          <w:p w14:paraId="5245F091" w14:textId="77777777" w:rsidR="00D551DB" w:rsidRPr="005D19E9" w:rsidRDefault="00D551DB" w:rsidP="00584E0B">
            <w:pPr>
              <w:rPr>
                <w:rFonts w:asciiTheme="minorHAnsi" w:hAnsiTheme="minorHAnsi" w:cstheme="minorHAnsi"/>
                <w:b/>
                <w:lang w:val="en-GB"/>
              </w:rPr>
            </w:pPr>
            <w:r w:rsidRPr="005D19E9">
              <w:rPr>
                <w:rFonts w:asciiTheme="minorHAnsi" w:hAnsiTheme="minorHAnsi" w:cstheme="minorHAnsi"/>
                <w:b/>
                <w:lang w:val="en-GB"/>
              </w:rPr>
              <w:t>Course evaluation</w:t>
            </w:r>
          </w:p>
          <w:p w14:paraId="3E2B175A" w14:textId="39A38C30" w:rsidR="008A34EB" w:rsidRPr="005D19E9" w:rsidRDefault="00675BC1" w:rsidP="00584E0B">
            <w:pPr>
              <w:rPr>
                <w:rFonts w:asciiTheme="minorHAnsi" w:hAnsiTheme="minorHAnsi" w:cstheme="minorHAnsi"/>
                <w:lang w:val="en-GB"/>
              </w:rPr>
            </w:pPr>
            <w:r w:rsidRPr="005D19E9">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5D19E9"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5D19E9" w:rsidRDefault="008A34EB" w:rsidP="00584E0B">
                  <w:pPr>
                    <w:jc w:val="center"/>
                    <w:rPr>
                      <w:rFonts w:asciiTheme="minorHAnsi" w:hAnsiTheme="minorHAnsi" w:cstheme="minorHAnsi"/>
                      <w:lang w:val="en-GB"/>
                    </w:rPr>
                  </w:pPr>
                  <w:r w:rsidRPr="005D19E9">
                    <w:rPr>
                      <w:rFonts w:asciiTheme="minorHAnsi" w:hAnsiTheme="minorHAnsi" w:cstheme="minorHAnsi"/>
                      <w:lang w:val="en-GB"/>
                    </w:rPr>
                    <w:t>FX</w:t>
                  </w:r>
                </w:p>
              </w:tc>
            </w:tr>
            <w:tr w:rsidR="003F7545" w:rsidRPr="005D19E9"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5D19E9" w:rsidRDefault="003F7545" w:rsidP="003F7545">
                  <w:pPr>
                    <w:jc w:val="center"/>
                    <w:rPr>
                      <w:rFonts w:asciiTheme="minorHAnsi" w:hAnsiTheme="minorHAnsi" w:cstheme="minorHAnsi"/>
                      <w:lang w:val="en-GB"/>
                    </w:rPr>
                  </w:pPr>
                  <w:r w:rsidRPr="005D19E9">
                    <w:rPr>
                      <w:rFonts w:asciiTheme="minorHAnsi" w:hAnsiTheme="minorHAnsi" w:cstheme="minorHAnsi"/>
                      <w:lang w:val="en-GB"/>
                    </w:rPr>
                    <w:t>0%</w:t>
                  </w:r>
                </w:p>
              </w:tc>
            </w:tr>
          </w:tbl>
          <w:p w14:paraId="0979F6C3" w14:textId="5AC2E8C6" w:rsidR="008A34EB" w:rsidRPr="005D19E9" w:rsidRDefault="008A34EB" w:rsidP="00584E0B">
            <w:pPr>
              <w:jc w:val="both"/>
              <w:rPr>
                <w:rFonts w:asciiTheme="minorHAnsi" w:hAnsiTheme="minorHAnsi" w:cstheme="minorHAnsi"/>
                <w:i/>
                <w:lang w:val="en-GB"/>
              </w:rPr>
            </w:pPr>
          </w:p>
        </w:tc>
      </w:tr>
      <w:tr w:rsidR="008A34EB" w:rsidRPr="005D19E9" w14:paraId="53A5F5C6" w14:textId="77777777" w:rsidTr="003E2147">
        <w:trPr>
          <w:trHeight w:val="543"/>
        </w:trPr>
        <w:tc>
          <w:tcPr>
            <w:tcW w:w="9322" w:type="dxa"/>
            <w:gridSpan w:val="2"/>
            <w:vAlign w:val="center"/>
          </w:tcPr>
          <w:p w14:paraId="003F57CE" w14:textId="272AA236" w:rsidR="008218E5" w:rsidRPr="005D19E9" w:rsidRDefault="00D520B6" w:rsidP="003E2147">
            <w:pPr>
              <w:jc w:val="both"/>
              <w:rPr>
                <w:rFonts w:asciiTheme="minorHAnsi" w:hAnsiTheme="minorHAnsi" w:cstheme="minorHAnsi"/>
                <w:lang w:val="en-GB"/>
              </w:rPr>
            </w:pPr>
            <w:r w:rsidRPr="005D19E9">
              <w:rPr>
                <w:rFonts w:asciiTheme="minorHAnsi" w:hAnsiTheme="minorHAnsi" w:cstheme="minorHAnsi"/>
                <w:b/>
                <w:lang w:val="en-GB"/>
              </w:rPr>
              <w:t xml:space="preserve">Lecturers: </w:t>
            </w:r>
            <w:r w:rsidR="008A34EB" w:rsidRPr="005D19E9">
              <w:rPr>
                <w:rFonts w:asciiTheme="minorHAnsi" w:hAnsiTheme="minorHAnsi" w:cstheme="minorHAnsi"/>
                <w:lang w:val="en-GB"/>
              </w:rPr>
              <w:t xml:space="preserve"> </w:t>
            </w:r>
          </w:p>
          <w:p w14:paraId="7CFCB1DD" w14:textId="109D5E76" w:rsidR="002D5D87" w:rsidRPr="002D5D87" w:rsidRDefault="002D5D87" w:rsidP="00FE4D7E">
            <w:pPr>
              <w:jc w:val="both"/>
              <w:rPr>
                <w:rFonts w:asciiTheme="minorHAnsi" w:hAnsiTheme="minorHAnsi" w:cstheme="minorHAnsi"/>
                <w:lang w:val="en-US"/>
              </w:rPr>
            </w:pPr>
            <w:r w:rsidRPr="002D5D87">
              <w:rPr>
                <w:rFonts w:asciiTheme="minorHAnsi" w:hAnsiTheme="minorHAnsi" w:cstheme="minorHAnsi"/>
                <w:lang w:val="en-US"/>
              </w:rPr>
              <w:t xml:space="preserve">Mgr. </w:t>
            </w:r>
            <w:proofErr w:type="spellStart"/>
            <w:r w:rsidRPr="002D5D87">
              <w:rPr>
                <w:rFonts w:asciiTheme="minorHAnsi" w:hAnsiTheme="minorHAnsi" w:cstheme="minorHAnsi"/>
                <w:lang w:val="en-US"/>
              </w:rPr>
              <w:t>Pavol</w:t>
            </w:r>
            <w:proofErr w:type="spellEnd"/>
            <w:r w:rsidRPr="002D5D87">
              <w:rPr>
                <w:rFonts w:asciiTheme="minorHAnsi" w:hAnsiTheme="minorHAnsi" w:cstheme="minorHAnsi"/>
                <w:lang w:val="en-US"/>
              </w:rPr>
              <w:t xml:space="preserve"> </w:t>
            </w:r>
            <w:proofErr w:type="spellStart"/>
            <w:r w:rsidRPr="002D5D87">
              <w:rPr>
                <w:rFonts w:asciiTheme="minorHAnsi" w:hAnsiTheme="minorHAnsi" w:cstheme="minorHAnsi"/>
                <w:lang w:val="en-US"/>
              </w:rPr>
              <w:t>Čech</w:t>
            </w:r>
            <w:proofErr w:type="spellEnd"/>
            <w:r w:rsidRPr="002D5D87">
              <w:rPr>
                <w:rFonts w:asciiTheme="minorHAnsi" w:hAnsiTheme="minorHAnsi" w:cstheme="minorHAnsi"/>
                <w:lang w:val="en-US"/>
              </w:rPr>
              <w:t xml:space="preserve">, PhD., </w:t>
            </w:r>
            <w:proofErr w:type="spellStart"/>
            <w:r w:rsidRPr="002D5D87">
              <w:rPr>
                <w:rFonts w:asciiTheme="minorHAnsi" w:hAnsiTheme="minorHAnsi" w:cstheme="minorHAnsi"/>
                <w:lang w:val="en-US"/>
              </w:rPr>
              <w:t>uni</w:t>
            </w:r>
            <w:r>
              <w:rPr>
                <w:rFonts w:asciiTheme="minorHAnsi" w:hAnsiTheme="minorHAnsi" w:cstheme="minorHAnsi"/>
                <w:lang w:val="en-US"/>
              </w:rPr>
              <w:t>ver</w:t>
            </w:r>
            <w:proofErr w:type="spellEnd"/>
            <w:r>
              <w:rPr>
                <w:rFonts w:asciiTheme="minorHAnsi" w:hAnsiTheme="minorHAnsi" w:cstheme="minorHAnsi"/>
                <w:lang w:val="en-US"/>
              </w:rPr>
              <w:t>. doc.</w:t>
            </w:r>
          </w:p>
          <w:p w14:paraId="38EF6943" w14:textId="02F49B76" w:rsidR="008A34EB" w:rsidRPr="005D19E9" w:rsidRDefault="00FE4D7E" w:rsidP="00FE4D7E">
            <w:pPr>
              <w:jc w:val="both"/>
              <w:rPr>
                <w:rFonts w:asciiTheme="minorHAnsi" w:hAnsiTheme="minorHAnsi" w:cstheme="minorHAnsi"/>
                <w:lang w:val="en-GB"/>
              </w:rPr>
            </w:pPr>
            <w:r w:rsidRPr="005D19E9">
              <w:rPr>
                <w:rFonts w:asciiTheme="minorHAnsi" w:hAnsiTheme="minorHAnsi" w:cstheme="minorHAnsi"/>
                <w:lang w:val="en-GB"/>
              </w:rPr>
              <w:t>Mgr. Kristína N</w:t>
            </w:r>
            <w:r w:rsidR="00236723">
              <w:rPr>
                <w:rFonts w:asciiTheme="minorHAnsi" w:hAnsiTheme="minorHAnsi" w:cstheme="minorHAnsi"/>
                <w:lang w:val="en-GB"/>
              </w:rPr>
              <w:t>ě</w:t>
            </w:r>
            <w:r w:rsidRPr="005D19E9">
              <w:rPr>
                <w:rFonts w:asciiTheme="minorHAnsi" w:hAnsiTheme="minorHAnsi" w:cstheme="minorHAnsi"/>
                <w:lang w:val="en-GB"/>
              </w:rPr>
              <w:t>má, PhD.</w:t>
            </w:r>
          </w:p>
        </w:tc>
      </w:tr>
      <w:tr w:rsidR="008A34EB" w:rsidRPr="005D19E9" w14:paraId="460D964F" w14:textId="77777777" w:rsidTr="003E2147">
        <w:trPr>
          <w:trHeight w:val="551"/>
        </w:trPr>
        <w:tc>
          <w:tcPr>
            <w:tcW w:w="9322" w:type="dxa"/>
            <w:gridSpan w:val="2"/>
            <w:vAlign w:val="center"/>
          </w:tcPr>
          <w:p w14:paraId="20D27CE1" w14:textId="588DB5CA" w:rsidR="008A34EB" w:rsidRPr="005D19E9" w:rsidRDefault="00571F62" w:rsidP="00584E0B">
            <w:pPr>
              <w:tabs>
                <w:tab w:val="left" w:pos="1530"/>
              </w:tabs>
              <w:jc w:val="both"/>
              <w:rPr>
                <w:rFonts w:asciiTheme="minorHAnsi" w:hAnsiTheme="minorHAnsi" w:cstheme="minorHAnsi"/>
                <w:lang w:val="en-GB"/>
              </w:rPr>
            </w:pPr>
            <w:r w:rsidRPr="005D19E9">
              <w:rPr>
                <w:rFonts w:asciiTheme="minorHAnsi" w:hAnsiTheme="minorHAnsi" w:cstheme="minorHAnsi"/>
                <w:b/>
                <w:lang w:val="en-GB"/>
              </w:rPr>
              <w:t xml:space="preserve">Date of last change: </w:t>
            </w:r>
            <w:r w:rsidR="00D35D75" w:rsidRPr="005D19E9">
              <w:rPr>
                <w:rFonts w:asciiTheme="minorHAnsi" w:hAnsiTheme="minorHAnsi" w:cstheme="minorHAnsi"/>
                <w:lang w:val="en-GB"/>
              </w:rPr>
              <w:t>3</w:t>
            </w:r>
            <w:r w:rsidR="00F7586A" w:rsidRPr="005D19E9">
              <w:rPr>
                <w:rFonts w:asciiTheme="minorHAnsi" w:hAnsiTheme="minorHAnsi" w:cstheme="minorHAnsi"/>
                <w:lang w:val="en-GB"/>
              </w:rPr>
              <w:t>0</w:t>
            </w:r>
            <w:r w:rsidR="00D35D75" w:rsidRPr="005D19E9">
              <w:rPr>
                <w:rFonts w:asciiTheme="minorHAnsi" w:hAnsiTheme="minorHAnsi" w:cstheme="minorHAnsi"/>
                <w:lang w:val="en-GB"/>
              </w:rPr>
              <w:t>. 09. 2025</w:t>
            </w:r>
          </w:p>
        </w:tc>
      </w:tr>
      <w:tr w:rsidR="008A34EB" w:rsidRPr="005D19E9" w14:paraId="10996AB0" w14:textId="77777777" w:rsidTr="003E2147">
        <w:trPr>
          <w:trHeight w:val="573"/>
        </w:trPr>
        <w:tc>
          <w:tcPr>
            <w:tcW w:w="9322" w:type="dxa"/>
            <w:gridSpan w:val="2"/>
            <w:vAlign w:val="center"/>
          </w:tcPr>
          <w:p w14:paraId="124C34FC" w14:textId="414003E8" w:rsidR="008A34EB" w:rsidRPr="005D19E9" w:rsidRDefault="009D1940" w:rsidP="00A56373">
            <w:pPr>
              <w:tabs>
                <w:tab w:val="left" w:pos="1530"/>
              </w:tabs>
              <w:jc w:val="both"/>
              <w:rPr>
                <w:rFonts w:asciiTheme="minorHAnsi" w:hAnsiTheme="minorHAnsi" w:cstheme="minorHAnsi"/>
                <w:i/>
                <w:lang w:val="en-GB"/>
              </w:rPr>
            </w:pPr>
            <w:r w:rsidRPr="005D19E9">
              <w:rPr>
                <w:rFonts w:asciiTheme="minorHAnsi" w:hAnsiTheme="minorHAnsi" w:cstheme="minorHAnsi"/>
                <w:b/>
                <w:lang w:val="en-GB"/>
              </w:rPr>
              <w:t xml:space="preserve">Approved by: </w:t>
            </w:r>
            <w:r w:rsidRPr="005D19E9">
              <w:rPr>
                <w:rFonts w:asciiTheme="minorHAnsi" w:hAnsiTheme="minorHAnsi" w:cstheme="minorHAnsi"/>
                <w:bCs/>
                <w:lang w:val="en-GB"/>
              </w:rPr>
              <w:t>Assoc. Prof. Pavel Ružbarský, PhD</w:t>
            </w:r>
            <w:r w:rsidR="002E0488" w:rsidRPr="005D19E9">
              <w:rPr>
                <w:rFonts w:asciiTheme="minorHAnsi" w:hAnsiTheme="minorHAnsi" w:cstheme="minorHAnsi"/>
                <w:bCs/>
                <w:lang w:val="en-GB"/>
              </w:rPr>
              <w:t>.</w:t>
            </w:r>
            <w:r w:rsidR="006A034E" w:rsidRPr="005D19E9">
              <w:rPr>
                <w:rFonts w:asciiTheme="minorHAnsi" w:hAnsiTheme="minorHAnsi" w:cstheme="minorHAnsi"/>
                <w:bCs/>
                <w:lang w:val="en-GB"/>
              </w:rPr>
              <w:t>,</w:t>
            </w:r>
            <w:r w:rsidR="006A034E" w:rsidRPr="005D19E9">
              <w:rPr>
                <w:rFonts w:asciiTheme="minorHAnsi" w:hAnsiTheme="minorHAnsi" w:cstheme="minorHAnsi"/>
                <w:lang w:val="en-GB"/>
              </w:rPr>
              <w:t xml:space="preserve"> </w:t>
            </w:r>
            <w:proofErr w:type="spellStart"/>
            <w:r w:rsidR="006A034E" w:rsidRPr="005D19E9">
              <w:rPr>
                <w:rFonts w:asciiTheme="minorHAnsi" w:hAnsiTheme="minorHAnsi" w:cstheme="minorHAnsi"/>
                <w:lang w:val="en-GB"/>
              </w:rPr>
              <w:t>univer</w:t>
            </w:r>
            <w:proofErr w:type="spellEnd"/>
            <w:r w:rsidR="006A034E" w:rsidRPr="005D19E9">
              <w:rPr>
                <w:rFonts w:asciiTheme="minorHAnsi" w:hAnsiTheme="minorHAnsi" w:cstheme="minorHAnsi"/>
                <w:lang w:val="en-GB"/>
              </w:rPr>
              <w:t xml:space="preserve">. </w:t>
            </w:r>
            <w:r w:rsidR="005476BC" w:rsidRPr="005D19E9">
              <w:rPr>
                <w:rFonts w:asciiTheme="minorHAnsi" w:hAnsiTheme="minorHAnsi" w:cstheme="minorHAnsi"/>
                <w:lang w:val="en-GB"/>
              </w:rPr>
              <w:t>p</w:t>
            </w:r>
            <w:r w:rsidR="00F94AB8" w:rsidRPr="005D19E9">
              <w:rPr>
                <w:rFonts w:asciiTheme="minorHAnsi" w:hAnsiTheme="minorHAnsi" w:cstheme="minorHAnsi"/>
                <w:lang w:val="en-GB"/>
              </w:rPr>
              <w:t>rof</w:t>
            </w:r>
            <w:r w:rsidR="006A034E" w:rsidRPr="005D19E9">
              <w:rPr>
                <w:rFonts w:asciiTheme="minorHAnsi" w:hAnsiTheme="minorHAnsi" w:cstheme="minorHAnsi"/>
                <w:lang w:val="en-GB"/>
              </w:rPr>
              <w:t>.</w:t>
            </w:r>
          </w:p>
        </w:tc>
      </w:tr>
    </w:tbl>
    <w:p w14:paraId="689E8BD2" w14:textId="77777777" w:rsidR="008A34EB" w:rsidRPr="005D19E9" w:rsidRDefault="008A34EB" w:rsidP="008A34EB">
      <w:pPr>
        <w:ind w:left="720"/>
        <w:jc w:val="both"/>
        <w:rPr>
          <w:lang w:val="en-GB"/>
        </w:rPr>
      </w:pPr>
    </w:p>
    <w:p w14:paraId="2566E5BC" w14:textId="77777777" w:rsidR="00176E5C" w:rsidRPr="005D19E9" w:rsidRDefault="00176E5C">
      <w:pPr>
        <w:rPr>
          <w:lang w:val="en-GB"/>
        </w:rPr>
      </w:pPr>
    </w:p>
    <w:sectPr w:rsidR="00176E5C" w:rsidRPr="005D19E9" w:rsidSect="00597648">
      <w:headerReference w:type="default" r:id="rId10"/>
      <w:footerReference w:type="default" r:id="rId11"/>
      <w:footerReference w:type="first" r:id="rId12"/>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3B7" w14:textId="77777777" w:rsidR="00FD0EB5" w:rsidRPr="00465D98" w:rsidRDefault="00FD0EB5" w:rsidP="00524AED">
      <w:r w:rsidRPr="00465D98">
        <w:separator/>
      </w:r>
    </w:p>
  </w:endnote>
  <w:endnote w:type="continuationSeparator" w:id="0">
    <w:p w14:paraId="46EB49BF" w14:textId="77777777" w:rsidR="00FD0EB5" w:rsidRPr="00465D98" w:rsidRDefault="00FD0EB5"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3700"/>
      <w:docPartObj>
        <w:docPartGallery w:val="Page Numbers (Bottom of Page)"/>
        <w:docPartUnique/>
      </w:docPartObj>
    </w:sdtPr>
    <w:sdtEndPr/>
    <w:sdtContent>
      <w:sdt>
        <w:sdtPr>
          <w:id w:val="1537538093"/>
          <w:docPartObj>
            <w:docPartGallery w:val="Page Numbers (Top of Page)"/>
            <w:docPartUnique/>
          </w:docPartObj>
        </w:sdtPr>
        <w:sdtEnd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100381"/>
      <w:docPartObj>
        <w:docPartGallery w:val="Page Numbers (Bottom of Page)"/>
        <w:docPartUnique/>
      </w:docPartObj>
    </w:sdtPr>
    <w:sdtEndPr/>
    <w:sdtContent>
      <w:sdt>
        <w:sdtPr>
          <w:id w:val="1728636285"/>
          <w:docPartObj>
            <w:docPartGallery w:val="Page Numbers (Top of Page)"/>
            <w:docPartUnique/>
          </w:docPartObj>
        </w:sdtPr>
        <w:sdtEnd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96022" w14:textId="77777777" w:rsidR="00FD0EB5" w:rsidRPr="00465D98" w:rsidRDefault="00FD0EB5" w:rsidP="00524AED">
      <w:r w:rsidRPr="00465D98">
        <w:separator/>
      </w:r>
    </w:p>
  </w:footnote>
  <w:footnote w:type="continuationSeparator" w:id="0">
    <w:p w14:paraId="068F45E6" w14:textId="77777777" w:rsidR="00FD0EB5" w:rsidRPr="00465D98" w:rsidRDefault="00FD0EB5"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11"/>
  </w:num>
  <w:num w:numId="5">
    <w:abstractNumId w:val="1"/>
  </w:num>
  <w:num w:numId="6">
    <w:abstractNumId w:val="0"/>
  </w:num>
  <w:num w:numId="7">
    <w:abstractNumId w:val="4"/>
  </w:num>
  <w:num w:numId="8">
    <w:abstractNumId w:val="10"/>
  </w:num>
  <w:num w:numId="9">
    <w:abstractNumId w:val="7"/>
  </w:num>
  <w:num w:numId="10">
    <w:abstractNumId w:val="6"/>
  </w:num>
  <w:num w:numId="11">
    <w:abstractNumId w:val="14"/>
  </w:num>
  <w:num w:numId="12">
    <w:abstractNumId w:val="8"/>
  </w:num>
  <w:num w:numId="13">
    <w:abstractNumId w:val="2"/>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26DF0"/>
    <w:rsid w:val="00033BFC"/>
    <w:rsid w:val="00035489"/>
    <w:rsid w:val="000407B1"/>
    <w:rsid w:val="000515F8"/>
    <w:rsid w:val="00054605"/>
    <w:rsid w:val="00054EFF"/>
    <w:rsid w:val="000562BF"/>
    <w:rsid w:val="00060AB0"/>
    <w:rsid w:val="00063664"/>
    <w:rsid w:val="00065102"/>
    <w:rsid w:val="0008507D"/>
    <w:rsid w:val="00096F8F"/>
    <w:rsid w:val="000A7887"/>
    <w:rsid w:val="000C04D5"/>
    <w:rsid w:val="000D09C5"/>
    <w:rsid w:val="000D20CC"/>
    <w:rsid w:val="000D5E57"/>
    <w:rsid w:val="000E3018"/>
    <w:rsid w:val="000E4D11"/>
    <w:rsid w:val="000F317C"/>
    <w:rsid w:val="000F4EC0"/>
    <w:rsid w:val="000F71F0"/>
    <w:rsid w:val="0010341F"/>
    <w:rsid w:val="00104112"/>
    <w:rsid w:val="00111D07"/>
    <w:rsid w:val="00130C45"/>
    <w:rsid w:val="0013391D"/>
    <w:rsid w:val="0013638C"/>
    <w:rsid w:val="0014123D"/>
    <w:rsid w:val="001471ED"/>
    <w:rsid w:val="00153329"/>
    <w:rsid w:val="00156287"/>
    <w:rsid w:val="00160FFD"/>
    <w:rsid w:val="0016301A"/>
    <w:rsid w:val="001672C6"/>
    <w:rsid w:val="00170D29"/>
    <w:rsid w:val="001742F2"/>
    <w:rsid w:val="00176E5C"/>
    <w:rsid w:val="001903C8"/>
    <w:rsid w:val="001950C1"/>
    <w:rsid w:val="001976AA"/>
    <w:rsid w:val="00197C4C"/>
    <w:rsid w:val="001A2959"/>
    <w:rsid w:val="001A56AF"/>
    <w:rsid w:val="001B0095"/>
    <w:rsid w:val="001D143E"/>
    <w:rsid w:val="001D3DA9"/>
    <w:rsid w:val="001E4F4A"/>
    <w:rsid w:val="001F1033"/>
    <w:rsid w:val="001F1A14"/>
    <w:rsid w:val="001F7FAD"/>
    <w:rsid w:val="002003F5"/>
    <w:rsid w:val="0022180A"/>
    <w:rsid w:val="00225921"/>
    <w:rsid w:val="00233655"/>
    <w:rsid w:val="00234395"/>
    <w:rsid w:val="00235670"/>
    <w:rsid w:val="00236723"/>
    <w:rsid w:val="002379F4"/>
    <w:rsid w:val="00242F3B"/>
    <w:rsid w:val="002468CF"/>
    <w:rsid w:val="002547C0"/>
    <w:rsid w:val="00264BD5"/>
    <w:rsid w:val="00267D41"/>
    <w:rsid w:val="0029450A"/>
    <w:rsid w:val="00295E18"/>
    <w:rsid w:val="002A0F39"/>
    <w:rsid w:val="002A5BF1"/>
    <w:rsid w:val="002B0B61"/>
    <w:rsid w:val="002B30B5"/>
    <w:rsid w:val="002B48B3"/>
    <w:rsid w:val="002B7874"/>
    <w:rsid w:val="002C338A"/>
    <w:rsid w:val="002C3E24"/>
    <w:rsid w:val="002C49A5"/>
    <w:rsid w:val="002D5D87"/>
    <w:rsid w:val="002D6AF9"/>
    <w:rsid w:val="002E0488"/>
    <w:rsid w:val="002E4358"/>
    <w:rsid w:val="002F17B6"/>
    <w:rsid w:val="002F403A"/>
    <w:rsid w:val="00302F6F"/>
    <w:rsid w:val="00306FED"/>
    <w:rsid w:val="00307AAD"/>
    <w:rsid w:val="003122C8"/>
    <w:rsid w:val="003138EA"/>
    <w:rsid w:val="00317C40"/>
    <w:rsid w:val="00320978"/>
    <w:rsid w:val="00323256"/>
    <w:rsid w:val="003435F0"/>
    <w:rsid w:val="00343BEF"/>
    <w:rsid w:val="00351333"/>
    <w:rsid w:val="00352A9C"/>
    <w:rsid w:val="00364BAB"/>
    <w:rsid w:val="00366BB8"/>
    <w:rsid w:val="00374079"/>
    <w:rsid w:val="00376102"/>
    <w:rsid w:val="00382903"/>
    <w:rsid w:val="00382B02"/>
    <w:rsid w:val="003A0FF8"/>
    <w:rsid w:val="003A1CAA"/>
    <w:rsid w:val="003A1E03"/>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0BFC"/>
    <w:rsid w:val="0041303E"/>
    <w:rsid w:val="00420E53"/>
    <w:rsid w:val="00420E8D"/>
    <w:rsid w:val="004352BA"/>
    <w:rsid w:val="00436F42"/>
    <w:rsid w:val="00442373"/>
    <w:rsid w:val="004623BF"/>
    <w:rsid w:val="00464DC4"/>
    <w:rsid w:val="00465D98"/>
    <w:rsid w:val="00466EEB"/>
    <w:rsid w:val="00486A4E"/>
    <w:rsid w:val="00492396"/>
    <w:rsid w:val="004A32BD"/>
    <w:rsid w:val="004D14D0"/>
    <w:rsid w:val="004D5C0F"/>
    <w:rsid w:val="004D67F0"/>
    <w:rsid w:val="004E22D0"/>
    <w:rsid w:val="004F690E"/>
    <w:rsid w:val="005025E8"/>
    <w:rsid w:val="005059AA"/>
    <w:rsid w:val="00513025"/>
    <w:rsid w:val="00517112"/>
    <w:rsid w:val="00524AED"/>
    <w:rsid w:val="00532DF6"/>
    <w:rsid w:val="00534ACC"/>
    <w:rsid w:val="00535D58"/>
    <w:rsid w:val="005476BC"/>
    <w:rsid w:val="00571F62"/>
    <w:rsid w:val="00572221"/>
    <w:rsid w:val="00584E0B"/>
    <w:rsid w:val="00586E75"/>
    <w:rsid w:val="00587FF2"/>
    <w:rsid w:val="00593A18"/>
    <w:rsid w:val="00596A27"/>
    <w:rsid w:val="00597648"/>
    <w:rsid w:val="005A0A74"/>
    <w:rsid w:val="005A0CFB"/>
    <w:rsid w:val="005A5649"/>
    <w:rsid w:val="005A6ED3"/>
    <w:rsid w:val="005B009E"/>
    <w:rsid w:val="005B293B"/>
    <w:rsid w:val="005B5863"/>
    <w:rsid w:val="005C2646"/>
    <w:rsid w:val="005D19E9"/>
    <w:rsid w:val="005E58A0"/>
    <w:rsid w:val="005E594F"/>
    <w:rsid w:val="00610980"/>
    <w:rsid w:val="00610B39"/>
    <w:rsid w:val="006116BD"/>
    <w:rsid w:val="006276A1"/>
    <w:rsid w:val="00631EF0"/>
    <w:rsid w:val="00632267"/>
    <w:rsid w:val="00640391"/>
    <w:rsid w:val="00645A69"/>
    <w:rsid w:val="00651DF2"/>
    <w:rsid w:val="00662B5C"/>
    <w:rsid w:val="00667ED7"/>
    <w:rsid w:val="0067092F"/>
    <w:rsid w:val="00675BC1"/>
    <w:rsid w:val="006864C1"/>
    <w:rsid w:val="00695F27"/>
    <w:rsid w:val="006A034E"/>
    <w:rsid w:val="006A1BED"/>
    <w:rsid w:val="006A7FC4"/>
    <w:rsid w:val="006B5A14"/>
    <w:rsid w:val="006C4EFD"/>
    <w:rsid w:val="006D1512"/>
    <w:rsid w:val="006D3369"/>
    <w:rsid w:val="006D5924"/>
    <w:rsid w:val="006D5974"/>
    <w:rsid w:val="006E1C73"/>
    <w:rsid w:val="006E357A"/>
    <w:rsid w:val="006E7861"/>
    <w:rsid w:val="006F0C23"/>
    <w:rsid w:val="006F66B0"/>
    <w:rsid w:val="00700075"/>
    <w:rsid w:val="0070131F"/>
    <w:rsid w:val="0070214E"/>
    <w:rsid w:val="00704C61"/>
    <w:rsid w:val="007102E1"/>
    <w:rsid w:val="00714FE3"/>
    <w:rsid w:val="00732A75"/>
    <w:rsid w:val="007468B8"/>
    <w:rsid w:val="0075006F"/>
    <w:rsid w:val="00762099"/>
    <w:rsid w:val="007627B4"/>
    <w:rsid w:val="00764B4A"/>
    <w:rsid w:val="007817B3"/>
    <w:rsid w:val="007920D3"/>
    <w:rsid w:val="007973EA"/>
    <w:rsid w:val="007A686C"/>
    <w:rsid w:val="007B23F6"/>
    <w:rsid w:val="007D2F7E"/>
    <w:rsid w:val="007E6E94"/>
    <w:rsid w:val="007F55BD"/>
    <w:rsid w:val="007F6B91"/>
    <w:rsid w:val="00801B03"/>
    <w:rsid w:val="00814D0B"/>
    <w:rsid w:val="00816C17"/>
    <w:rsid w:val="008218E5"/>
    <w:rsid w:val="00825A38"/>
    <w:rsid w:val="008305CE"/>
    <w:rsid w:val="00830BDD"/>
    <w:rsid w:val="0083158F"/>
    <w:rsid w:val="0083263B"/>
    <w:rsid w:val="00833535"/>
    <w:rsid w:val="00833F3A"/>
    <w:rsid w:val="00845A83"/>
    <w:rsid w:val="00850604"/>
    <w:rsid w:val="0087086A"/>
    <w:rsid w:val="008709D4"/>
    <w:rsid w:val="00871A3D"/>
    <w:rsid w:val="00880B3A"/>
    <w:rsid w:val="008956DA"/>
    <w:rsid w:val="00896023"/>
    <w:rsid w:val="00897E7B"/>
    <w:rsid w:val="008A1AC1"/>
    <w:rsid w:val="008A2962"/>
    <w:rsid w:val="008A34EB"/>
    <w:rsid w:val="008A6D34"/>
    <w:rsid w:val="008C2674"/>
    <w:rsid w:val="008C36D0"/>
    <w:rsid w:val="008C5441"/>
    <w:rsid w:val="008C6E49"/>
    <w:rsid w:val="008D4963"/>
    <w:rsid w:val="008D7534"/>
    <w:rsid w:val="008E232F"/>
    <w:rsid w:val="008E5DA8"/>
    <w:rsid w:val="008F3194"/>
    <w:rsid w:val="008F3C00"/>
    <w:rsid w:val="00920F9D"/>
    <w:rsid w:val="00923BA1"/>
    <w:rsid w:val="00927E0A"/>
    <w:rsid w:val="00936B1C"/>
    <w:rsid w:val="00942D36"/>
    <w:rsid w:val="00951BCE"/>
    <w:rsid w:val="009631F2"/>
    <w:rsid w:val="00965940"/>
    <w:rsid w:val="00970201"/>
    <w:rsid w:val="00980FBD"/>
    <w:rsid w:val="00995994"/>
    <w:rsid w:val="009A2AF8"/>
    <w:rsid w:val="009A59C6"/>
    <w:rsid w:val="009B1B30"/>
    <w:rsid w:val="009C1D11"/>
    <w:rsid w:val="009D1940"/>
    <w:rsid w:val="009D3131"/>
    <w:rsid w:val="009E0DA1"/>
    <w:rsid w:val="009E7680"/>
    <w:rsid w:val="009F16EB"/>
    <w:rsid w:val="009F3599"/>
    <w:rsid w:val="009F50A0"/>
    <w:rsid w:val="009F6AD3"/>
    <w:rsid w:val="00A000E0"/>
    <w:rsid w:val="00A104FA"/>
    <w:rsid w:val="00A106B6"/>
    <w:rsid w:val="00A16998"/>
    <w:rsid w:val="00A20AC0"/>
    <w:rsid w:val="00A37A3B"/>
    <w:rsid w:val="00A409C1"/>
    <w:rsid w:val="00A46BCA"/>
    <w:rsid w:val="00A513FD"/>
    <w:rsid w:val="00A56373"/>
    <w:rsid w:val="00A65AB0"/>
    <w:rsid w:val="00A676C6"/>
    <w:rsid w:val="00A67F3F"/>
    <w:rsid w:val="00A73961"/>
    <w:rsid w:val="00A876EF"/>
    <w:rsid w:val="00A9722D"/>
    <w:rsid w:val="00AA07DB"/>
    <w:rsid w:val="00AC4B07"/>
    <w:rsid w:val="00AD1393"/>
    <w:rsid w:val="00AE4E58"/>
    <w:rsid w:val="00B00B1B"/>
    <w:rsid w:val="00B071A8"/>
    <w:rsid w:val="00B13EEA"/>
    <w:rsid w:val="00B24078"/>
    <w:rsid w:val="00B27960"/>
    <w:rsid w:val="00B528E7"/>
    <w:rsid w:val="00B64928"/>
    <w:rsid w:val="00B6638F"/>
    <w:rsid w:val="00B75448"/>
    <w:rsid w:val="00B779E2"/>
    <w:rsid w:val="00B81B7B"/>
    <w:rsid w:val="00BB7400"/>
    <w:rsid w:val="00BD0DC4"/>
    <w:rsid w:val="00BD49B6"/>
    <w:rsid w:val="00BD4D61"/>
    <w:rsid w:val="00BE105C"/>
    <w:rsid w:val="00BE123D"/>
    <w:rsid w:val="00BE2642"/>
    <w:rsid w:val="00BE3954"/>
    <w:rsid w:val="00BF3A5E"/>
    <w:rsid w:val="00C049DC"/>
    <w:rsid w:val="00C060FD"/>
    <w:rsid w:val="00C063EE"/>
    <w:rsid w:val="00C077AA"/>
    <w:rsid w:val="00C30F59"/>
    <w:rsid w:val="00C3356E"/>
    <w:rsid w:val="00C36295"/>
    <w:rsid w:val="00C40215"/>
    <w:rsid w:val="00C44270"/>
    <w:rsid w:val="00C452FD"/>
    <w:rsid w:val="00C501C6"/>
    <w:rsid w:val="00C63339"/>
    <w:rsid w:val="00C64E36"/>
    <w:rsid w:val="00C67458"/>
    <w:rsid w:val="00C80C5C"/>
    <w:rsid w:val="00C814A2"/>
    <w:rsid w:val="00C823B9"/>
    <w:rsid w:val="00C86630"/>
    <w:rsid w:val="00C91E25"/>
    <w:rsid w:val="00CB2B6A"/>
    <w:rsid w:val="00CB6458"/>
    <w:rsid w:val="00CB72D8"/>
    <w:rsid w:val="00CD4654"/>
    <w:rsid w:val="00CD55F1"/>
    <w:rsid w:val="00CD581E"/>
    <w:rsid w:val="00CE706C"/>
    <w:rsid w:val="00CF5E19"/>
    <w:rsid w:val="00D05847"/>
    <w:rsid w:val="00D075E6"/>
    <w:rsid w:val="00D17157"/>
    <w:rsid w:val="00D20030"/>
    <w:rsid w:val="00D20B93"/>
    <w:rsid w:val="00D22323"/>
    <w:rsid w:val="00D2595A"/>
    <w:rsid w:val="00D323FA"/>
    <w:rsid w:val="00D35D75"/>
    <w:rsid w:val="00D4361A"/>
    <w:rsid w:val="00D50507"/>
    <w:rsid w:val="00D520B6"/>
    <w:rsid w:val="00D551DB"/>
    <w:rsid w:val="00D6363F"/>
    <w:rsid w:val="00D643F6"/>
    <w:rsid w:val="00D70C69"/>
    <w:rsid w:val="00D72FCD"/>
    <w:rsid w:val="00D80406"/>
    <w:rsid w:val="00D80F13"/>
    <w:rsid w:val="00D911E6"/>
    <w:rsid w:val="00D973CA"/>
    <w:rsid w:val="00DA0118"/>
    <w:rsid w:val="00DB4949"/>
    <w:rsid w:val="00DB5D97"/>
    <w:rsid w:val="00DC2E1C"/>
    <w:rsid w:val="00DC7599"/>
    <w:rsid w:val="00DD4946"/>
    <w:rsid w:val="00DE0037"/>
    <w:rsid w:val="00DE2ACE"/>
    <w:rsid w:val="00DE3FA5"/>
    <w:rsid w:val="00DE7B6A"/>
    <w:rsid w:val="00DF2A6C"/>
    <w:rsid w:val="00DF64E1"/>
    <w:rsid w:val="00E042C1"/>
    <w:rsid w:val="00E07BE5"/>
    <w:rsid w:val="00E2017E"/>
    <w:rsid w:val="00E26AA5"/>
    <w:rsid w:val="00E3694D"/>
    <w:rsid w:val="00E4402C"/>
    <w:rsid w:val="00E44157"/>
    <w:rsid w:val="00E51BF1"/>
    <w:rsid w:val="00E603AE"/>
    <w:rsid w:val="00E61D67"/>
    <w:rsid w:val="00E631D2"/>
    <w:rsid w:val="00E658CE"/>
    <w:rsid w:val="00E72F63"/>
    <w:rsid w:val="00E80F94"/>
    <w:rsid w:val="00E81F0E"/>
    <w:rsid w:val="00E92B92"/>
    <w:rsid w:val="00EA58FF"/>
    <w:rsid w:val="00EB546B"/>
    <w:rsid w:val="00EC3BF6"/>
    <w:rsid w:val="00EC4996"/>
    <w:rsid w:val="00EC6E2E"/>
    <w:rsid w:val="00EE1B50"/>
    <w:rsid w:val="00EF197D"/>
    <w:rsid w:val="00EF4600"/>
    <w:rsid w:val="00EF5B1C"/>
    <w:rsid w:val="00EF6869"/>
    <w:rsid w:val="00F03E71"/>
    <w:rsid w:val="00F127C4"/>
    <w:rsid w:val="00F17695"/>
    <w:rsid w:val="00F24F39"/>
    <w:rsid w:val="00F323B8"/>
    <w:rsid w:val="00F368A6"/>
    <w:rsid w:val="00F418C3"/>
    <w:rsid w:val="00F42775"/>
    <w:rsid w:val="00F458FD"/>
    <w:rsid w:val="00F476D6"/>
    <w:rsid w:val="00F5141A"/>
    <w:rsid w:val="00F53338"/>
    <w:rsid w:val="00F661EB"/>
    <w:rsid w:val="00F72E3A"/>
    <w:rsid w:val="00F7586A"/>
    <w:rsid w:val="00F80278"/>
    <w:rsid w:val="00F8231B"/>
    <w:rsid w:val="00F86260"/>
    <w:rsid w:val="00F90286"/>
    <w:rsid w:val="00F91D11"/>
    <w:rsid w:val="00F94AB8"/>
    <w:rsid w:val="00FA5DB2"/>
    <w:rsid w:val="00FB24AB"/>
    <w:rsid w:val="00FB3D8D"/>
    <w:rsid w:val="00FC232F"/>
    <w:rsid w:val="00FC3708"/>
    <w:rsid w:val="00FC7B51"/>
    <w:rsid w:val="00FD0EB5"/>
    <w:rsid w:val="00FD7ED7"/>
    <w:rsid w:val="00FE4D7E"/>
    <w:rsid w:val="00FE5DF9"/>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ijerph19171050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29359/BJHPA.16.3.0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B6758"/>
    <w:rsid w:val="000D0BB7"/>
    <w:rsid w:val="000F66D4"/>
    <w:rsid w:val="001672C6"/>
    <w:rsid w:val="001976AA"/>
    <w:rsid w:val="001D1480"/>
    <w:rsid w:val="001F7FFA"/>
    <w:rsid w:val="003A1CAA"/>
    <w:rsid w:val="003B2A20"/>
    <w:rsid w:val="00405088"/>
    <w:rsid w:val="00447CBB"/>
    <w:rsid w:val="004B3147"/>
    <w:rsid w:val="004D0273"/>
    <w:rsid w:val="00534ACC"/>
    <w:rsid w:val="00582705"/>
    <w:rsid w:val="00586C49"/>
    <w:rsid w:val="00645A69"/>
    <w:rsid w:val="006557EB"/>
    <w:rsid w:val="00670D56"/>
    <w:rsid w:val="00686653"/>
    <w:rsid w:val="007008D6"/>
    <w:rsid w:val="00700AF3"/>
    <w:rsid w:val="00736620"/>
    <w:rsid w:val="00761646"/>
    <w:rsid w:val="007E6E94"/>
    <w:rsid w:val="00803801"/>
    <w:rsid w:val="008D0C31"/>
    <w:rsid w:val="008E232F"/>
    <w:rsid w:val="008F4911"/>
    <w:rsid w:val="00905B80"/>
    <w:rsid w:val="00923BA1"/>
    <w:rsid w:val="00927E0A"/>
    <w:rsid w:val="00966CAC"/>
    <w:rsid w:val="00970201"/>
    <w:rsid w:val="009A2AF8"/>
    <w:rsid w:val="009C49F0"/>
    <w:rsid w:val="00A000E0"/>
    <w:rsid w:val="00B13EEA"/>
    <w:rsid w:val="00BC4CBE"/>
    <w:rsid w:val="00C02A7B"/>
    <w:rsid w:val="00CE706C"/>
    <w:rsid w:val="00D72BD1"/>
    <w:rsid w:val="00DA00B0"/>
    <w:rsid w:val="00DE7B6A"/>
    <w:rsid w:val="00E61D67"/>
    <w:rsid w:val="00E92B92"/>
    <w:rsid w:val="00EC3BF6"/>
    <w:rsid w:val="00EE51AC"/>
    <w:rsid w:val="00EF6869"/>
    <w:rsid w:val="00F07208"/>
    <w:rsid w:val="00F719B2"/>
    <w:rsid w:val="00F75EF6"/>
    <w:rsid w:val="00FE5DF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C00329BC-74F6-4B6B-A43C-56399877D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837</Words>
  <Characters>5317</Characters>
  <Application>Microsoft Office Word</Application>
  <DocSecurity>0</DocSecurity>
  <Lines>44</Lines>
  <Paragraphs>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